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7E6E" w14:textId="75CAF8F2" w:rsidR="003B3BEA" w:rsidRDefault="003B3BEA" w:rsidP="00450618">
      <w:pPr>
        <w:pStyle w:val="3"/>
        <w:spacing w:after="0" w:line="276" w:lineRule="auto"/>
        <w:ind w:left="426" w:hanging="426"/>
        <w:jc w:val="center"/>
        <w:rPr>
          <w:b/>
          <w:sz w:val="22"/>
          <w:szCs w:val="22"/>
          <w:lang w:val="uk-UA"/>
        </w:rPr>
      </w:pPr>
      <w:bookmarkStart w:id="0" w:name="_GoBack"/>
      <w:bookmarkEnd w:id="0"/>
      <w:r w:rsidRPr="00185AF6">
        <w:rPr>
          <w:b/>
          <w:sz w:val="22"/>
          <w:szCs w:val="22"/>
          <w:lang w:val="uk-UA"/>
        </w:rPr>
        <w:t>ДОГОВІР</w:t>
      </w:r>
      <w:r w:rsidR="00263514" w:rsidRPr="00185AF6">
        <w:rPr>
          <w:b/>
          <w:sz w:val="22"/>
          <w:szCs w:val="22"/>
          <w:lang w:val="uk-UA"/>
        </w:rPr>
        <w:t xml:space="preserve"> №</w:t>
      </w:r>
      <w:r w:rsidRPr="00185AF6">
        <w:rPr>
          <w:b/>
          <w:sz w:val="22"/>
          <w:szCs w:val="22"/>
          <w:lang w:val="uk-UA"/>
        </w:rPr>
        <w:t xml:space="preserve"> </w:t>
      </w:r>
    </w:p>
    <w:p w14:paraId="06BD4D22" w14:textId="35B5460A" w:rsidR="00185AF6" w:rsidRPr="00185AF6" w:rsidRDefault="00185AF6" w:rsidP="00450618">
      <w:pPr>
        <w:pStyle w:val="3"/>
        <w:spacing w:after="0" w:line="276" w:lineRule="auto"/>
        <w:ind w:left="426" w:hanging="426"/>
        <w:jc w:val="center"/>
        <w:rPr>
          <w:b/>
          <w:sz w:val="22"/>
          <w:szCs w:val="22"/>
          <w:lang w:val="uk-UA"/>
        </w:rPr>
      </w:pPr>
      <w:r>
        <w:rPr>
          <w:b/>
          <w:sz w:val="22"/>
          <w:szCs w:val="22"/>
          <w:lang w:val="uk-UA"/>
        </w:rPr>
        <w:t>про надання інформаційних послуг</w:t>
      </w:r>
    </w:p>
    <w:p w14:paraId="789002D9" w14:textId="77777777" w:rsidR="003B3BEA" w:rsidRPr="00185AF6" w:rsidRDefault="003B3BEA" w:rsidP="00450618">
      <w:pPr>
        <w:pStyle w:val="3"/>
        <w:spacing w:after="0" w:line="276" w:lineRule="auto"/>
        <w:ind w:left="426" w:hanging="426"/>
        <w:jc w:val="both"/>
        <w:rPr>
          <w:sz w:val="22"/>
          <w:szCs w:val="22"/>
          <w:lang w:val="uk-UA"/>
        </w:rPr>
      </w:pPr>
    </w:p>
    <w:p w14:paraId="47CA2436" w14:textId="77777777" w:rsidR="003B3BEA" w:rsidRPr="00185AF6" w:rsidRDefault="003B3BEA" w:rsidP="00450618">
      <w:pPr>
        <w:pStyle w:val="3"/>
        <w:spacing w:after="0" w:line="276" w:lineRule="auto"/>
        <w:ind w:left="426" w:hanging="426"/>
        <w:jc w:val="both"/>
        <w:rPr>
          <w:sz w:val="22"/>
          <w:szCs w:val="22"/>
          <w:lang w:val="uk-UA"/>
        </w:rPr>
      </w:pPr>
    </w:p>
    <w:p w14:paraId="30DBFC51" w14:textId="02D5E5FB" w:rsidR="003B3BEA" w:rsidRPr="00185AF6" w:rsidRDefault="003B3BEA" w:rsidP="00450618">
      <w:pPr>
        <w:pStyle w:val="3"/>
        <w:spacing w:after="0" w:line="276" w:lineRule="auto"/>
        <w:ind w:left="426" w:hanging="426"/>
        <w:jc w:val="both"/>
        <w:rPr>
          <w:sz w:val="22"/>
          <w:szCs w:val="22"/>
          <w:lang w:val="uk-UA"/>
        </w:rPr>
      </w:pPr>
      <w:r w:rsidRPr="00185AF6">
        <w:rPr>
          <w:sz w:val="22"/>
          <w:szCs w:val="22"/>
          <w:lang w:val="uk-UA"/>
        </w:rPr>
        <w:t>м. Київ</w:t>
      </w:r>
      <w:r w:rsidRPr="00185AF6">
        <w:rPr>
          <w:sz w:val="22"/>
          <w:szCs w:val="22"/>
          <w:lang w:val="uk-UA"/>
        </w:rPr>
        <w:tab/>
      </w:r>
      <w:r w:rsidRPr="00185AF6">
        <w:rPr>
          <w:sz w:val="22"/>
          <w:szCs w:val="22"/>
          <w:lang w:val="uk-UA"/>
        </w:rPr>
        <w:tab/>
      </w:r>
      <w:r w:rsidRPr="00185AF6">
        <w:rPr>
          <w:sz w:val="22"/>
          <w:szCs w:val="22"/>
          <w:lang w:val="uk-UA"/>
        </w:rPr>
        <w:tab/>
      </w:r>
      <w:r w:rsidRPr="00185AF6">
        <w:rPr>
          <w:sz w:val="22"/>
          <w:szCs w:val="22"/>
          <w:lang w:val="uk-UA"/>
        </w:rPr>
        <w:tab/>
      </w:r>
      <w:r w:rsidRPr="00185AF6">
        <w:rPr>
          <w:sz w:val="22"/>
          <w:szCs w:val="22"/>
          <w:lang w:val="uk-UA"/>
        </w:rPr>
        <w:tab/>
      </w:r>
      <w:r w:rsidRPr="00185AF6">
        <w:rPr>
          <w:sz w:val="22"/>
          <w:szCs w:val="22"/>
          <w:lang w:val="uk-UA"/>
        </w:rPr>
        <w:tab/>
      </w:r>
      <w:r w:rsidRPr="00185AF6">
        <w:rPr>
          <w:sz w:val="22"/>
          <w:szCs w:val="22"/>
          <w:lang w:val="uk-UA"/>
        </w:rPr>
        <w:tab/>
      </w:r>
      <w:r w:rsidRPr="00185AF6">
        <w:rPr>
          <w:sz w:val="22"/>
          <w:szCs w:val="22"/>
          <w:lang w:val="uk-UA"/>
        </w:rPr>
        <w:tab/>
      </w:r>
      <w:r w:rsidRPr="00185AF6">
        <w:rPr>
          <w:sz w:val="22"/>
          <w:szCs w:val="22"/>
          <w:lang w:val="uk-UA"/>
        </w:rPr>
        <w:tab/>
      </w:r>
      <w:r w:rsidRPr="00185AF6">
        <w:rPr>
          <w:sz w:val="22"/>
          <w:szCs w:val="22"/>
          <w:lang w:val="uk-UA"/>
        </w:rPr>
        <w:tab/>
      </w:r>
      <w:r w:rsidR="00185AF6">
        <w:rPr>
          <w:sz w:val="22"/>
          <w:szCs w:val="22"/>
          <w:lang w:val="uk-UA"/>
        </w:rPr>
        <w:t>__________</w:t>
      </w:r>
      <w:r w:rsidR="00B171F8" w:rsidRPr="00185AF6">
        <w:rPr>
          <w:sz w:val="22"/>
          <w:szCs w:val="22"/>
          <w:lang w:val="uk-UA"/>
        </w:rPr>
        <w:t xml:space="preserve"> 2016</w:t>
      </w:r>
      <w:r w:rsidRPr="00185AF6">
        <w:rPr>
          <w:sz w:val="22"/>
          <w:szCs w:val="22"/>
          <w:lang w:val="uk-UA"/>
        </w:rPr>
        <w:t xml:space="preserve"> р.</w:t>
      </w:r>
    </w:p>
    <w:p w14:paraId="026B7AF5" w14:textId="77777777" w:rsidR="003B3BEA" w:rsidRPr="00185AF6" w:rsidRDefault="003B3BEA" w:rsidP="00450618">
      <w:pPr>
        <w:pStyle w:val="3"/>
        <w:spacing w:after="0" w:line="276" w:lineRule="auto"/>
        <w:ind w:left="426" w:hanging="426"/>
        <w:jc w:val="both"/>
        <w:rPr>
          <w:sz w:val="22"/>
          <w:szCs w:val="22"/>
          <w:lang w:val="uk-UA"/>
        </w:rPr>
      </w:pPr>
    </w:p>
    <w:p w14:paraId="5B276791" w14:textId="655CAF89" w:rsidR="00CB402A" w:rsidRPr="00185AF6" w:rsidRDefault="00185AF6" w:rsidP="00450618">
      <w:pPr>
        <w:pStyle w:val="3"/>
        <w:spacing w:line="276" w:lineRule="auto"/>
        <w:ind w:left="0"/>
        <w:jc w:val="both"/>
        <w:rPr>
          <w:sz w:val="22"/>
          <w:szCs w:val="22"/>
          <w:lang w:val="uk-UA"/>
        </w:rPr>
      </w:pPr>
      <w:r>
        <w:rPr>
          <w:b/>
          <w:sz w:val="22"/>
          <w:szCs w:val="22"/>
          <w:lang w:val="uk-UA"/>
        </w:rPr>
        <w:t>__________________</w:t>
      </w:r>
      <w:r w:rsidR="003B3BEA" w:rsidRPr="00185AF6">
        <w:rPr>
          <w:sz w:val="22"/>
          <w:szCs w:val="22"/>
          <w:lang w:val="uk-UA"/>
        </w:rPr>
        <w:t>, що зареєстроване та діє відповідно до законодавства України, іменується далі в тексті – Виконавець,</w:t>
      </w:r>
      <w:r w:rsidR="003B3BEA" w:rsidRPr="00185AF6" w:rsidDel="002617B4">
        <w:rPr>
          <w:sz w:val="22"/>
          <w:szCs w:val="22"/>
          <w:lang w:val="uk-UA"/>
        </w:rPr>
        <w:t xml:space="preserve"> </w:t>
      </w:r>
      <w:r w:rsidR="003B3BEA" w:rsidRPr="00185AF6">
        <w:rPr>
          <w:sz w:val="22"/>
          <w:szCs w:val="22"/>
          <w:lang w:val="uk-UA"/>
        </w:rPr>
        <w:t xml:space="preserve">в особі </w:t>
      </w:r>
      <w:r>
        <w:rPr>
          <w:sz w:val="22"/>
          <w:szCs w:val="22"/>
          <w:lang w:val="uk-UA"/>
        </w:rPr>
        <w:t>___________________</w:t>
      </w:r>
      <w:r w:rsidR="003B3BEA" w:rsidRPr="00185AF6">
        <w:rPr>
          <w:sz w:val="22"/>
          <w:szCs w:val="22"/>
          <w:lang w:val="uk-UA"/>
        </w:rPr>
        <w:t xml:space="preserve">, який діє на підставі Статуту з одної сторони, та </w:t>
      </w:r>
    </w:p>
    <w:p w14:paraId="7058C013" w14:textId="2605B0CB" w:rsidR="00B171F8" w:rsidRPr="00185AF6" w:rsidRDefault="00185AF6" w:rsidP="00450618">
      <w:pPr>
        <w:pStyle w:val="3"/>
        <w:spacing w:line="276" w:lineRule="auto"/>
        <w:ind w:left="0"/>
        <w:jc w:val="both"/>
        <w:rPr>
          <w:sz w:val="22"/>
          <w:szCs w:val="22"/>
          <w:lang w:val="uk-UA"/>
        </w:rPr>
      </w:pPr>
      <w:r>
        <w:rPr>
          <w:b/>
          <w:sz w:val="22"/>
          <w:szCs w:val="22"/>
          <w:lang w:val="uk-UA"/>
        </w:rPr>
        <w:t>____________</w:t>
      </w:r>
      <w:r w:rsidR="00B171F8" w:rsidRPr="00185AF6">
        <w:rPr>
          <w:b/>
          <w:sz w:val="22"/>
          <w:szCs w:val="22"/>
          <w:lang w:val="uk-UA"/>
        </w:rPr>
        <w:t xml:space="preserve">, </w:t>
      </w:r>
      <w:r w:rsidR="00B171F8" w:rsidRPr="00185AF6">
        <w:rPr>
          <w:sz w:val="22"/>
          <w:szCs w:val="22"/>
          <w:lang w:val="uk-UA"/>
        </w:rPr>
        <w:t xml:space="preserve">що зареєстроване та діє відповідно до законодавства України, іменується далі в тексті – Замовник, в особі </w:t>
      </w:r>
      <w:r>
        <w:rPr>
          <w:sz w:val="22"/>
          <w:szCs w:val="22"/>
          <w:lang w:val="uk-UA"/>
        </w:rPr>
        <w:t>_____________</w:t>
      </w:r>
      <w:r w:rsidR="00B171F8" w:rsidRPr="00185AF6">
        <w:rPr>
          <w:sz w:val="22"/>
          <w:szCs w:val="22"/>
          <w:lang w:val="uk-UA"/>
        </w:rPr>
        <w:t>, як</w:t>
      </w:r>
      <w:r>
        <w:rPr>
          <w:sz w:val="22"/>
          <w:szCs w:val="22"/>
          <w:lang w:val="uk-UA"/>
        </w:rPr>
        <w:t>ий</w:t>
      </w:r>
      <w:r w:rsidR="00B171F8" w:rsidRPr="00185AF6">
        <w:rPr>
          <w:sz w:val="22"/>
          <w:szCs w:val="22"/>
          <w:lang w:val="uk-UA"/>
        </w:rPr>
        <w:t xml:space="preserve"> ді</w:t>
      </w:r>
      <w:r>
        <w:rPr>
          <w:sz w:val="22"/>
          <w:szCs w:val="22"/>
          <w:lang w:val="uk-UA"/>
        </w:rPr>
        <w:t>є</w:t>
      </w:r>
      <w:r w:rsidR="00B171F8" w:rsidRPr="00185AF6">
        <w:rPr>
          <w:sz w:val="22"/>
          <w:szCs w:val="22"/>
          <w:lang w:val="uk-UA"/>
        </w:rPr>
        <w:t xml:space="preserve"> на підставі статуту з іншої сторони, які іменуються далі кожен окремо «Сторона» а разом </w:t>
      </w:r>
      <w:r w:rsidR="00221DF0" w:rsidRPr="00185AF6">
        <w:rPr>
          <w:sz w:val="22"/>
          <w:szCs w:val="22"/>
          <w:lang w:val="uk-UA"/>
        </w:rPr>
        <w:t>«</w:t>
      </w:r>
      <w:r w:rsidR="00B171F8" w:rsidRPr="00185AF6">
        <w:rPr>
          <w:sz w:val="22"/>
          <w:szCs w:val="22"/>
          <w:lang w:val="uk-UA"/>
        </w:rPr>
        <w:t>Сторони</w:t>
      </w:r>
      <w:r w:rsidR="00221DF0" w:rsidRPr="00185AF6">
        <w:rPr>
          <w:sz w:val="22"/>
          <w:szCs w:val="22"/>
          <w:lang w:val="uk-UA"/>
        </w:rPr>
        <w:t>»</w:t>
      </w:r>
      <w:r w:rsidR="00B171F8" w:rsidRPr="00185AF6">
        <w:rPr>
          <w:sz w:val="22"/>
          <w:szCs w:val="22"/>
          <w:lang w:val="uk-UA"/>
        </w:rPr>
        <w:t>, уклали цей Договір</w:t>
      </w:r>
      <w:r w:rsidR="00221DF0" w:rsidRPr="00185AF6">
        <w:rPr>
          <w:sz w:val="22"/>
          <w:szCs w:val="22"/>
          <w:lang w:val="uk-UA"/>
        </w:rPr>
        <w:t xml:space="preserve"> </w:t>
      </w:r>
      <w:r w:rsidR="000D18D4">
        <w:rPr>
          <w:sz w:val="22"/>
          <w:szCs w:val="22"/>
          <w:lang w:val="uk-UA"/>
        </w:rPr>
        <w:t xml:space="preserve">про надання інформаційних послуг </w:t>
      </w:r>
      <w:r w:rsidR="00221DF0" w:rsidRPr="00185AF6">
        <w:rPr>
          <w:sz w:val="22"/>
          <w:szCs w:val="22"/>
          <w:lang w:val="uk-UA"/>
        </w:rPr>
        <w:t>(надалі – «Договір»)</w:t>
      </w:r>
      <w:r w:rsidR="00B171F8" w:rsidRPr="00185AF6">
        <w:rPr>
          <w:sz w:val="22"/>
          <w:szCs w:val="22"/>
          <w:lang w:val="uk-UA"/>
        </w:rPr>
        <w:t xml:space="preserve"> про наступне:</w:t>
      </w:r>
    </w:p>
    <w:p w14:paraId="29C93859" w14:textId="77777777" w:rsidR="00B466F8" w:rsidRPr="00185AF6" w:rsidRDefault="00B466F8" w:rsidP="00450618">
      <w:pPr>
        <w:pStyle w:val="3"/>
        <w:spacing w:after="0" w:line="276" w:lineRule="auto"/>
        <w:ind w:left="0"/>
        <w:jc w:val="both"/>
        <w:rPr>
          <w:sz w:val="22"/>
          <w:szCs w:val="22"/>
          <w:lang w:val="uk-UA"/>
        </w:rPr>
      </w:pPr>
    </w:p>
    <w:p w14:paraId="4C5B7427" w14:textId="77777777" w:rsidR="003B3BEA" w:rsidRPr="00185AF6" w:rsidRDefault="003B3BEA" w:rsidP="00450618">
      <w:pPr>
        <w:pStyle w:val="3"/>
        <w:spacing w:after="0" w:line="276" w:lineRule="auto"/>
        <w:ind w:left="0"/>
        <w:jc w:val="center"/>
        <w:rPr>
          <w:b/>
          <w:sz w:val="22"/>
          <w:szCs w:val="22"/>
          <w:lang w:val="uk-UA"/>
        </w:rPr>
      </w:pPr>
      <w:r w:rsidRPr="00185AF6">
        <w:rPr>
          <w:b/>
          <w:sz w:val="22"/>
          <w:szCs w:val="22"/>
          <w:lang w:val="uk-UA"/>
        </w:rPr>
        <w:t>1. ПРЕДМЕТ ДОГОВОРУ ТА ЗОБОВ'ЯЗАННЯ СТОРІН</w:t>
      </w:r>
    </w:p>
    <w:p w14:paraId="4F0B2632" w14:textId="4A0F5A2A" w:rsidR="006A69E2" w:rsidRDefault="00612023" w:rsidP="00612023">
      <w:pPr>
        <w:pStyle w:val="3"/>
        <w:spacing w:after="0" w:line="276" w:lineRule="auto"/>
        <w:ind w:left="426" w:hanging="426"/>
        <w:jc w:val="both"/>
        <w:rPr>
          <w:sz w:val="22"/>
          <w:szCs w:val="22"/>
          <w:lang w:val="uk-UA"/>
        </w:rPr>
      </w:pPr>
      <w:r>
        <w:rPr>
          <w:sz w:val="22"/>
          <w:szCs w:val="22"/>
          <w:lang w:val="uk-UA"/>
        </w:rPr>
        <w:t xml:space="preserve">1.1. </w:t>
      </w:r>
      <w:r w:rsidR="003B3BEA" w:rsidRPr="00185AF6">
        <w:rPr>
          <w:sz w:val="22"/>
          <w:szCs w:val="22"/>
          <w:lang w:val="uk-UA"/>
        </w:rPr>
        <w:t xml:space="preserve">Виконавець за завданням Замовника приймає на себе зобов'язання надати </w:t>
      </w:r>
      <w:r w:rsidR="00221DF0" w:rsidRPr="00185AF6">
        <w:rPr>
          <w:sz w:val="22"/>
          <w:szCs w:val="22"/>
          <w:lang w:val="uk-UA"/>
        </w:rPr>
        <w:t>п</w:t>
      </w:r>
      <w:r w:rsidR="003B3BEA" w:rsidRPr="00185AF6">
        <w:rPr>
          <w:sz w:val="22"/>
          <w:szCs w:val="22"/>
          <w:lang w:val="uk-UA"/>
        </w:rPr>
        <w:t>ослуги</w:t>
      </w:r>
      <w:r w:rsidR="00590106" w:rsidRPr="00185AF6">
        <w:rPr>
          <w:sz w:val="22"/>
          <w:szCs w:val="22"/>
          <w:lang w:val="uk-UA"/>
        </w:rPr>
        <w:t xml:space="preserve"> </w:t>
      </w:r>
      <w:r w:rsidR="003B3BEA" w:rsidRPr="00185AF6">
        <w:rPr>
          <w:sz w:val="22"/>
          <w:szCs w:val="22"/>
          <w:lang w:val="uk-UA"/>
        </w:rPr>
        <w:t xml:space="preserve">з </w:t>
      </w:r>
      <w:r w:rsidR="000D18D4">
        <w:rPr>
          <w:sz w:val="22"/>
          <w:szCs w:val="22"/>
          <w:lang w:val="uk-UA"/>
        </w:rPr>
        <w:t xml:space="preserve">проведення моніторингу (дослідження) роздрібних цін на перелік товарів </w:t>
      </w:r>
      <w:r w:rsidR="00221DF0" w:rsidRPr="00185AF6">
        <w:rPr>
          <w:sz w:val="22"/>
          <w:szCs w:val="22"/>
          <w:lang w:val="uk-UA"/>
        </w:rPr>
        <w:t>(</w:t>
      </w:r>
      <w:r w:rsidR="003B3BEA" w:rsidRPr="00185AF6">
        <w:rPr>
          <w:sz w:val="22"/>
          <w:szCs w:val="22"/>
          <w:lang w:val="uk-UA"/>
        </w:rPr>
        <w:t xml:space="preserve">надалі в тексті </w:t>
      </w:r>
      <w:r w:rsidR="00221DF0" w:rsidRPr="00185AF6">
        <w:rPr>
          <w:sz w:val="22"/>
          <w:szCs w:val="22"/>
          <w:lang w:val="uk-UA"/>
        </w:rPr>
        <w:t>- «</w:t>
      </w:r>
      <w:r w:rsidR="003B3BEA" w:rsidRPr="00185AF6">
        <w:rPr>
          <w:sz w:val="22"/>
          <w:szCs w:val="22"/>
          <w:lang w:val="uk-UA"/>
        </w:rPr>
        <w:t>Послуги</w:t>
      </w:r>
      <w:r w:rsidR="00221DF0" w:rsidRPr="00185AF6">
        <w:rPr>
          <w:sz w:val="22"/>
          <w:szCs w:val="22"/>
          <w:lang w:val="uk-UA"/>
        </w:rPr>
        <w:t>»)</w:t>
      </w:r>
      <w:r w:rsidR="003B3BEA" w:rsidRPr="00185AF6">
        <w:rPr>
          <w:sz w:val="22"/>
          <w:szCs w:val="22"/>
          <w:lang w:val="uk-UA"/>
        </w:rPr>
        <w:t xml:space="preserve">, а Замовник зобов’язується прийняти надані Послуги та оплатити їх. </w:t>
      </w:r>
    </w:p>
    <w:p w14:paraId="29A21F32" w14:textId="6848253D" w:rsidR="006A69E2" w:rsidRDefault="00612023" w:rsidP="00612023">
      <w:pPr>
        <w:pStyle w:val="3"/>
        <w:spacing w:after="0" w:line="276" w:lineRule="auto"/>
        <w:ind w:left="426" w:hanging="426"/>
        <w:jc w:val="both"/>
        <w:rPr>
          <w:sz w:val="22"/>
          <w:szCs w:val="22"/>
          <w:lang w:val="uk-UA"/>
        </w:rPr>
      </w:pPr>
      <w:r>
        <w:rPr>
          <w:sz w:val="22"/>
          <w:szCs w:val="22"/>
          <w:lang w:val="uk-UA"/>
        </w:rPr>
        <w:t xml:space="preserve">1.2. </w:t>
      </w:r>
      <w:r w:rsidR="003F4247" w:rsidRPr="00185AF6">
        <w:rPr>
          <w:sz w:val="22"/>
          <w:szCs w:val="22"/>
          <w:lang w:val="uk-UA"/>
        </w:rPr>
        <w:t xml:space="preserve">Детальний перелік </w:t>
      </w:r>
      <w:r w:rsidR="006A69E2">
        <w:rPr>
          <w:sz w:val="22"/>
          <w:szCs w:val="22"/>
          <w:lang w:val="uk-UA"/>
        </w:rPr>
        <w:t xml:space="preserve">товарів, за якими здійснюється моніторинг, інші детальні </w:t>
      </w:r>
      <w:r w:rsidR="003F4247" w:rsidRPr="00185AF6">
        <w:rPr>
          <w:sz w:val="22"/>
          <w:szCs w:val="22"/>
          <w:lang w:val="uk-UA"/>
        </w:rPr>
        <w:t xml:space="preserve">Послуг </w:t>
      </w:r>
      <w:r w:rsidR="006A69E2">
        <w:rPr>
          <w:sz w:val="22"/>
          <w:szCs w:val="22"/>
          <w:lang w:val="uk-UA"/>
        </w:rPr>
        <w:t xml:space="preserve">визначаються Сторонами у </w:t>
      </w:r>
      <w:r w:rsidR="003F4247" w:rsidRPr="00185AF6">
        <w:rPr>
          <w:sz w:val="22"/>
          <w:szCs w:val="22"/>
          <w:lang w:val="uk-UA"/>
        </w:rPr>
        <w:t>Додатк</w:t>
      </w:r>
      <w:r w:rsidR="006A69E2">
        <w:rPr>
          <w:sz w:val="22"/>
          <w:szCs w:val="22"/>
          <w:lang w:val="uk-UA"/>
        </w:rPr>
        <w:t>ах до цього Договору</w:t>
      </w:r>
      <w:r w:rsidR="003F4247" w:rsidRPr="00185AF6">
        <w:rPr>
          <w:sz w:val="22"/>
          <w:szCs w:val="22"/>
          <w:lang w:val="uk-UA"/>
        </w:rPr>
        <w:t>.</w:t>
      </w:r>
      <w:r w:rsidR="006A69E2" w:rsidRPr="006A69E2">
        <w:rPr>
          <w:sz w:val="22"/>
          <w:szCs w:val="22"/>
          <w:lang w:val="uk-UA"/>
        </w:rPr>
        <w:t xml:space="preserve"> </w:t>
      </w:r>
      <w:r w:rsidR="006A69E2" w:rsidRPr="00185AF6">
        <w:rPr>
          <w:sz w:val="22"/>
          <w:szCs w:val="22"/>
          <w:lang w:val="uk-UA"/>
        </w:rPr>
        <w:t>Додатки до цього Договору, підписані уповноваженими представниками Сторін, складають невід’ємну частину Договору.</w:t>
      </w:r>
    </w:p>
    <w:p w14:paraId="74D15D62" w14:textId="4738AD14" w:rsidR="00EC4DCA" w:rsidRDefault="00612023" w:rsidP="00612023">
      <w:pPr>
        <w:pStyle w:val="3"/>
        <w:spacing w:after="0" w:line="276" w:lineRule="auto"/>
        <w:ind w:left="426" w:hanging="426"/>
        <w:jc w:val="both"/>
        <w:rPr>
          <w:sz w:val="22"/>
          <w:szCs w:val="22"/>
          <w:lang w:val="uk-UA"/>
        </w:rPr>
      </w:pPr>
      <w:r>
        <w:rPr>
          <w:sz w:val="22"/>
          <w:szCs w:val="22"/>
          <w:lang w:val="uk-UA"/>
        </w:rPr>
        <w:t xml:space="preserve">1.3. </w:t>
      </w:r>
      <w:r w:rsidR="00EC4DCA">
        <w:rPr>
          <w:sz w:val="22"/>
          <w:szCs w:val="22"/>
          <w:lang w:val="uk-UA"/>
        </w:rPr>
        <w:t>Послуги  надаються протягом всього Строку дії цього Договору.</w:t>
      </w:r>
    </w:p>
    <w:p w14:paraId="11DA8411" w14:textId="201C292A" w:rsidR="003B3BEA" w:rsidRPr="00612023" w:rsidRDefault="003B3BEA" w:rsidP="00450618">
      <w:pPr>
        <w:pStyle w:val="3"/>
        <w:spacing w:after="0" w:line="276" w:lineRule="auto"/>
        <w:ind w:left="426" w:hanging="426"/>
        <w:jc w:val="both"/>
        <w:rPr>
          <w:sz w:val="22"/>
          <w:szCs w:val="22"/>
          <w:lang w:val="uk-UA"/>
        </w:rPr>
      </w:pPr>
      <w:r w:rsidRPr="00612023">
        <w:rPr>
          <w:sz w:val="22"/>
          <w:szCs w:val="22"/>
          <w:lang w:val="uk-UA"/>
        </w:rPr>
        <w:t>1.</w:t>
      </w:r>
      <w:r w:rsidR="00612023">
        <w:rPr>
          <w:sz w:val="22"/>
          <w:szCs w:val="22"/>
          <w:lang w:val="uk-UA"/>
        </w:rPr>
        <w:t>4</w:t>
      </w:r>
      <w:r w:rsidRPr="00612023">
        <w:rPr>
          <w:sz w:val="22"/>
          <w:szCs w:val="22"/>
          <w:lang w:val="uk-UA"/>
        </w:rPr>
        <w:t>. Обов'язки Замовника:</w:t>
      </w:r>
    </w:p>
    <w:p w14:paraId="07093B86" w14:textId="5C5ABB7D" w:rsidR="003B3BEA" w:rsidRPr="00612023" w:rsidRDefault="003B3BEA" w:rsidP="00450618">
      <w:pPr>
        <w:pStyle w:val="3"/>
        <w:spacing w:after="0" w:line="276" w:lineRule="auto"/>
        <w:ind w:left="360"/>
        <w:jc w:val="both"/>
        <w:rPr>
          <w:sz w:val="22"/>
          <w:szCs w:val="22"/>
          <w:lang w:val="uk-UA"/>
        </w:rPr>
      </w:pPr>
      <w:r w:rsidRPr="00612023">
        <w:rPr>
          <w:sz w:val="22"/>
          <w:szCs w:val="22"/>
          <w:lang w:val="uk-UA"/>
        </w:rPr>
        <w:t>1.</w:t>
      </w:r>
      <w:r w:rsidR="00612023">
        <w:rPr>
          <w:sz w:val="22"/>
          <w:szCs w:val="22"/>
          <w:lang w:val="uk-UA"/>
        </w:rPr>
        <w:t>4</w:t>
      </w:r>
      <w:r w:rsidRPr="00612023">
        <w:rPr>
          <w:sz w:val="22"/>
          <w:szCs w:val="22"/>
          <w:lang w:val="uk-UA"/>
        </w:rPr>
        <w:t>.1. Замовник зобов'язаний приймати та оплачувати</w:t>
      </w:r>
      <w:r w:rsidR="00221DF0" w:rsidRPr="00612023">
        <w:rPr>
          <w:sz w:val="22"/>
          <w:szCs w:val="22"/>
          <w:lang w:val="uk-UA"/>
        </w:rPr>
        <w:t xml:space="preserve"> належним чином</w:t>
      </w:r>
      <w:r w:rsidRPr="00612023">
        <w:rPr>
          <w:sz w:val="22"/>
          <w:szCs w:val="22"/>
          <w:lang w:val="uk-UA"/>
        </w:rPr>
        <w:t xml:space="preserve"> надані згідно цього Договору </w:t>
      </w:r>
      <w:r w:rsidR="00221DF0" w:rsidRPr="00612023">
        <w:rPr>
          <w:sz w:val="22"/>
          <w:szCs w:val="22"/>
          <w:lang w:val="uk-UA"/>
        </w:rPr>
        <w:t xml:space="preserve">та Додатків до нього, </w:t>
      </w:r>
      <w:r w:rsidRPr="00612023">
        <w:rPr>
          <w:sz w:val="22"/>
          <w:szCs w:val="22"/>
          <w:lang w:val="uk-UA"/>
        </w:rPr>
        <w:t>Послуги на умовах визначених цим Договором.</w:t>
      </w:r>
    </w:p>
    <w:p w14:paraId="23CA4A88" w14:textId="2EBC2617" w:rsidR="00EC4DCA" w:rsidRPr="00612023" w:rsidRDefault="00EC4DCA" w:rsidP="00450618">
      <w:pPr>
        <w:pStyle w:val="3"/>
        <w:spacing w:after="0" w:line="276" w:lineRule="auto"/>
        <w:ind w:left="360"/>
        <w:jc w:val="both"/>
        <w:rPr>
          <w:sz w:val="22"/>
          <w:szCs w:val="22"/>
          <w:lang w:val="uk-UA"/>
        </w:rPr>
      </w:pPr>
      <w:r w:rsidRPr="00612023">
        <w:rPr>
          <w:sz w:val="22"/>
          <w:szCs w:val="22"/>
          <w:lang w:val="uk-UA"/>
        </w:rPr>
        <w:t>1.</w:t>
      </w:r>
      <w:r w:rsidR="00612023">
        <w:rPr>
          <w:sz w:val="22"/>
          <w:szCs w:val="22"/>
          <w:lang w:val="uk-UA"/>
        </w:rPr>
        <w:t>4</w:t>
      </w:r>
      <w:r w:rsidRPr="00612023">
        <w:rPr>
          <w:sz w:val="22"/>
          <w:szCs w:val="22"/>
          <w:lang w:val="uk-UA"/>
        </w:rPr>
        <w:t xml:space="preserve">.2. Не розголошувати третім особам паролі та логіни входу до інформаційної системи. </w:t>
      </w:r>
    </w:p>
    <w:p w14:paraId="083D31C4" w14:textId="4BD9A6D3" w:rsidR="003B3BEA" w:rsidRPr="00612023" w:rsidRDefault="003B3BEA" w:rsidP="00450618">
      <w:pPr>
        <w:pStyle w:val="3"/>
        <w:spacing w:after="0" w:line="276" w:lineRule="auto"/>
        <w:ind w:left="426" w:hanging="426"/>
        <w:jc w:val="both"/>
        <w:rPr>
          <w:sz w:val="22"/>
          <w:szCs w:val="22"/>
          <w:lang w:val="uk-UA"/>
        </w:rPr>
      </w:pPr>
      <w:r w:rsidRPr="00612023">
        <w:rPr>
          <w:sz w:val="22"/>
          <w:szCs w:val="22"/>
          <w:lang w:val="uk-UA"/>
        </w:rPr>
        <w:t>1.</w:t>
      </w:r>
      <w:r w:rsidR="00612023">
        <w:rPr>
          <w:sz w:val="22"/>
          <w:szCs w:val="22"/>
          <w:lang w:val="uk-UA"/>
        </w:rPr>
        <w:t>5</w:t>
      </w:r>
      <w:r w:rsidRPr="00612023">
        <w:rPr>
          <w:sz w:val="22"/>
          <w:szCs w:val="22"/>
          <w:lang w:val="uk-UA"/>
        </w:rPr>
        <w:t>. Обов'язки Виконавця:</w:t>
      </w:r>
    </w:p>
    <w:p w14:paraId="5E6A6F5D" w14:textId="29DF4B97" w:rsidR="00EC4DCA" w:rsidRPr="00612023" w:rsidRDefault="003B3BEA" w:rsidP="00450618">
      <w:pPr>
        <w:pStyle w:val="3"/>
        <w:spacing w:after="0" w:line="276" w:lineRule="auto"/>
        <w:ind w:left="426" w:hanging="426"/>
        <w:jc w:val="both"/>
        <w:rPr>
          <w:sz w:val="22"/>
          <w:szCs w:val="22"/>
          <w:lang w:val="uk-UA"/>
        </w:rPr>
      </w:pPr>
      <w:r w:rsidRPr="00612023">
        <w:rPr>
          <w:sz w:val="22"/>
          <w:szCs w:val="22"/>
          <w:lang w:val="uk-UA"/>
        </w:rPr>
        <w:tab/>
        <w:t>1.</w:t>
      </w:r>
      <w:r w:rsidR="00612023">
        <w:rPr>
          <w:sz w:val="22"/>
          <w:szCs w:val="22"/>
          <w:lang w:val="uk-UA"/>
        </w:rPr>
        <w:t>5</w:t>
      </w:r>
      <w:r w:rsidRPr="00612023">
        <w:rPr>
          <w:sz w:val="22"/>
          <w:szCs w:val="22"/>
          <w:lang w:val="uk-UA"/>
        </w:rPr>
        <w:t>.1. Виконавець зобов'язаний надати передбачені цим Договором</w:t>
      </w:r>
      <w:r w:rsidR="003F4247" w:rsidRPr="00612023">
        <w:rPr>
          <w:sz w:val="22"/>
          <w:szCs w:val="22"/>
          <w:lang w:val="uk-UA"/>
        </w:rPr>
        <w:t xml:space="preserve"> та Додатками до нього</w:t>
      </w:r>
      <w:r w:rsidRPr="00612023">
        <w:rPr>
          <w:sz w:val="22"/>
          <w:szCs w:val="22"/>
          <w:lang w:val="uk-UA"/>
        </w:rPr>
        <w:t xml:space="preserve"> Послуги</w:t>
      </w:r>
      <w:r w:rsidR="003F4247" w:rsidRPr="00612023">
        <w:rPr>
          <w:sz w:val="22"/>
          <w:szCs w:val="22"/>
          <w:lang w:val="uk-UA"/>
        </w:rPr>
        <w:t>.</w:t>
      </w:r>
    </w:p>
    <w:p w14:paraId="2EAAD484" w14:textId="68D80A5B" w:rsidR="003B3BEA" w:rsidRPr="00612023" w:rsidRDefault="00EC4DCA" w:rsidP="00450618">
      <w:pPr>
        <w:pStyle w:val="3"/>
        <w:spacing w:after="0" w:line="276" w:lineRule="auto"/>
        <w:ind w:left="426" w:hanging="426"/>
        <w:jc w:val="both"/>
        <w:rPr>
          <w:sz w:val="22"/>
          <w:szCs w:val="22"/>
          <w:lang w:val="uk-UA"/>
        </w:rPr>
      </w:pPr>
      <w:r w:rsidRPr="00612023">
        <w:rPr>
          <w:sz w:val="22"/>
          <w:szCs w:val="22"/>
          <w:lang w:val="uk-UA"/>
        </w:rPr>
        <w:tab/>
        <w:t>1.</w:t>
      </w:r>
      <w:r w:rsidR="00612023">
        <w:rPr>
          <w:sz w:val="22"/>
          <w:szCs w:val="22"/>
          <w:lang w:val="uk-UA"/>
        </w:rPr>
        <w:t>5</w:t>
      </w:r>
      <w:r w:rsidRPr="00612023">
        <w:rPr>
          <w:sz w:val="22"/>
          <w:szCs w:val="22"/>
          <w:lang w:val="uk-UA"/>
        </w:rPr>
        <w:t>.2. Завчасно попереджати про проведення профілактичних робіт в</w:t>
      </w:r>
      <w:r w:rsidR="003B3BEA" w:rsidRPr="00612023">
        <w:rPr>
          <w:sz w:val="22"/>
          <w:szCs w:val="22"/>
          <w:lang w:val="uk-UA"/>
        </w:rPr>
        <w:t xml:space="preserve"> </w:t>
      </w:r>
      <w:r w:rsidRPr="00612023">
        <w:rPr>
          <w:sz w:val="22"/>
          <w:szCs w:val="22"/>
          <w:lang w:val="uk-UA"/>
        </w:rPr>
        <w:t>інформаційній системі.</w:t>
      </w:r>
    </w:p>
    <w:p w14:paraId="652FAF12" w14:textId="29D927FC" w:rsidR="00EC4DCA" w:rsidRPr="00612023" w:rsidRDefault="00EC4DCA" w:rsidP="00450618">
      <w:pPr>
        <w:pStyle w:val="3"/>
        <w:spacing w:after="0" w:line="276" w:lineRule="auto"/>
        <w:ind w:left="426" w:hanging="426"/>
        <w:jc w:val="both"/>
        <w:rPr>
          <w:sz w:val="22"/>
          <w:szCs w:val="22"/>
          <w:lang w:val="uk-UA"/>
        </w:rPr>
      </w:pPr>
      <w:r w:rsidRPr="00612023">
        <w:rPr>
          <w:sz w:val="22"/>
          <w:szCs w:val="22"/>
          <w:lang w:val="uk-UA"/>
        </w:rPr>
        <w:tab/>
        <w:t>1.</w:t>
      </w:r>
      <w:r w:rsidR="00612023">
        <w:rPr>
          <w:sz w:val="22"/>
          <w:szCs w:val="22"/>
          <w:lang w:val="uk-UA"/>
        </w:rPr>
        <w:t>5</w:t>
      </w:r>
      <w:r w:rsidRPr="00612023">
        <w:rPr>
          <w:sz w:val="22"/>
          <w:szCs w:val="22"/>
          <w:lang w:val="uk-UA"/>
        </w:rPr>
        <w:t>.3. Забезпечити безперервність процесу надання послуг (доступність інформаційної системи для працівників Замовника в будь-який час за їх вибором).</w:t>
      </w:r>
    </w:p>
    <w:p w14:paraId="2CA94E51" w14:textId="77777777" w:rsidR="00EC4DCA" w:rsidRPr="00FF5858" w:rsidRDefault="00EC4DCA" w:rsidP="00450618">
      <w:pPr>
        <w:pStyle w:val="3"/>
        <w:spacing w:after="0" w:line="276" w:lineRule="auto"/>
        <w:ind w:left="426" w:hanging="426"/>
        <w:jc w:val="both"/>
        <w:rPr>
          <w:sz w:val="22"/>
          <w:szCs w:val="22"/>
          <w:highlight w:val="yellow"/>
          <w:lang w:val="uk-UA"/>
        </w:rPr>
      </w:pPr>
    </w:p>
    <w:p w14:paraId="5742DBC9" w14:textId="7F7B4F29" w:rsidR="003B3BEA" w:rsidRPr="00185AF6" w:rsidRDefault="003B3BEA" w:rsidP="00450618">
      <w:pPr>
        <w:pStyle w:val="3"/>
        <w:spacing w:after="0" w:line="276" w:lineRule="auto"/>
        <w:ind w:left="426" w:hanging="426"/>
        <w:jc w:val="center"/>
        <w:rPr>
          <w:b/>
          <w:sz w:val="22"/>
          <w:szCs w:val="22"/>
          <w:lang w:val="uk-UA"/>
        </w:rPr>
      </w:pPr>
      <w:r w:rsidRPr="00185AF6">
        <w:rPr>
          <w:b/>
          <w:sz w:val="22"/>
          <w:szCs w:val="22"/>
          <w:lang w:val="uk-UA"/>
        </w:rPr>
        <w:t xml:space="preserve">2. ПОРЯДОК </w:t>
      </w:r>
      <w:r w:rsidR="00FF5858">
        <w:rPr>
          <w:b/>
          <w:sz w:val="22"/>
          <w:szCs w:val="22"/>
          <w:lang w:val="uk-UA"/>
        </w:rPr>
        <w:t xml:space="preserve">НАДАННЯ ПОСЛУГ, </w:t>
      </w:r>
      <w:r w:rsidRPr="00185AF6">
        <w:rPr>
          <w:b/>
          <w:sz w:val="22"/>
          <w:szCs w:val="22"/>
          <w:lang w:val="uk-UA"/>
        </w:rPr>
        <w:t>ПЕРЕДАЧІ ТА ПРИЙМАННЯ НАДАНИХ ПОСЛУГ</w:t>
      </w:r>
    </w:p>
    <w:p w14:paraId="07880829" w14:textId="1B47192B" w:rsidR="00FF5858" w:rsidRDefault="003B3BEA" w:rsidP="00450618">
      <w:pPr>
        <w:pStyle w:val="3"/>
        <w:spacing w:after="0" w:line="276" w:lineRule="auto"/>
        <w:ind w:left="426" w:hanging="426"/>
        <w:jc w:val="both"/>
        <w:rPr>
          <w:sz w:val="22"/>
          <w:szCs w:val="22"/>
          <w:lang w:val="uk-UA"/>
        </w:rPr>
      </w:pPr>
      <w:r w:rsidRPr="00185AF6">
        <w:rPr>
          <w:sz w:val="22"/>
          <w:szCs w:val="22"/>
          <w:lang w:val="uk-UA"/>
        </w:rPr>
        <w:t xml:space="preserve">2.1. </w:t>
      </w:r>
      <w:r w:rsidR="00A05510">
        <w:rPr>
          <w:sz w:val="22"/>
          <w:szCs w:val="22"/>
          <w:lang w:val="uk-UA"/>
        </w:rPr>
        <w:t>Послуги за цим Договором надаються засобами мережі Інтернет шляхом створення</w:t>
      </w:r>
      <w:r w:rsidR="00002C41">
        <w:rPr>
          <w:sz w:val="22"/>
          <w:szCs w:val="22"/>
          <w:lang w:val="uk-UA"/>
        </w:rPr>
        <w:t xml:space="preserve"> Виконавцем </w:t>
      </w:r>
      <w:r w:rsidR="00A05510">
        <w:rPr>
          <w:sz w:val="22"/>
          <w:szCs w:val="22"/>
          <w:lang w:val="uk-UA"/>
        </w:rPr>
        <w:t xml:space="preserve">працівникам Замовника облікового запису </w:t>
      </w:r>
      <w:r w:rsidR="00002C41">
        <w:rPr>
          <w:sz w:val="22"/>
          <w:szCs w:val="22"/>
          <w:lang w:val="uk-UA"/>
        </w:rPr>
        <w:t xml:space="preserve">(логін та пароль) </w:t>
      </w:r>
      <w:r w:rsidR="00A05510">
        <w:rPr>
          <w:sz w:val="22"/>
          <w:szCs w:val="22"/>
          <w:lang w:val="uk-UA"/>
        </w:rPr>
        <w:t xml:space="preserve">та надання доступу до інформаційної системи Виконавця, в якій здійснюється </w:t>
      </w:r>
      <w:r w:rsidR="00FF5858">
        <w:rPr>
          <w:sz w:val="22"/>
          <w:szCs w:val="22"/>
          <w:lang w:val="uk-UA"/>
        </w:rPr>
        <w:t xml:space="preserve">формування масиву даних </w:t>
      </w:r>
      <w:r w:rsidR="00FF5858" w:rsidRPr="00185AF6">
        <w:rPr>
          <w:sz w:val="22"/>
          <w:szCs w:val="22"/>
          <w:lang w:val="uk-UA"/>
        </w:rPr>
        <w:t xml:space="preserve">щодо </w:t>
      </w:r>
      <w:r w:rsidR="00FF5858">
        <w:rPr>
          <w:sz w:val="22"/>
          <w:szCs w:val="22"/>
          <w:lang w:val="uk-UA"/>
        </w:rPr>
        <w:t>роздрібних цін на перелік товарів у визначених Замовником продавців протягом встановленого періоду</w:t>
      </w:r>
      <w:r w:rsidR="00FF5858" w:rsidRPr="00185AF6">
        <w:rPr>
          <w:sz w:val="22"/>
          <w:szCs w:val="22"/>
          <w:lang w:val="uk-UA"/>
        </w:rPr>
        <w:t>.</w:t>
      </w:r>
      <w:r w:rsidR="00FF5858">
        <w:rPr>
          <w:sz w:val="22"/>
          <w:szCs w:val="22"/>
          <w:lang w:val="uk-UA"/>
        </w:rPr>
        <w:t xml:space="preserve"> Виконавець повинен забезпечити наявність </w:t>
      </w:r>
      <w:r w:rsidR="00FF5858">
        <w:rPr>
          <w:sz w:val="22"/>
          <w:szCs w:val="22"/>
          <w:lang w:val="en-US"/>
        </w:rPr>
        <w:t>WEB</w:t>
      </w:r>
      <w:r w:rsidR="00FF5858">
        <w:rPr>
          <w:sz w:val="22"/>
          <w:szCs w:val="22"/>
          <w:lang w:val="uk-UA"/>
        </w:rPr>
        <w:t>-інтерфейсу для роботи працівників Замовника з інформаційною системою.</w:t>
      </w:r>
    </w:p>
    <w:p w14:paraId="4437D1F9" w14:textId="53BA4D72" w:rsidR="00FF5858" w:rsidRDefault="00FF5858" w:rsidP="00450618">
      <w:pPr>
        <w:pStyle w:val="3"/>
        <w:spacing w:after="0" w:line="276" w:lineRule="auto"/>
        <w:ind w:left="426" w:hanging="426"/>
        <w:jc w:val="both"/>
        <w:rPr>
          <w:sz w:val="22"/>
          <w:szCs w:val="22"/>
          <w:lang w:val="uk-UA"/>
        </w:rPr>
      </w:pPr>
      <w:r>
        <w:rPr>
          <w:sz w:val="22"/>
          <w:szCs w:val="22"/>
          <w:lang w:val="uk-UA"/>
        </w:rPr>
        <w:t xml:space="preserve">2.2. Моніторинг роздрібних цін по кожній затвердженій одиниці товару має проводитись не рідше 1 разу на 24 години шляхом перевірки ціни відповідного товару на Інтернет-сторінці магазину (продавця) за встановленим в інформаційній системі посиланням. </w:t>
      </w:r>
      <w:r w:rsidR="00002C41">
        <w:rPr>
          <w:sz w:val="22"/>
          <w:szCs w:val="22"/>
          <w:lang w:val="uk-UA"/>
        </w:rPr>
        <w:t>Інформація має оновлюватись на ___ годину</w:t>
      </w:r>
      <w:r w:rsidR="0021315D">
        <w:rPr>
          <w:sz w:val="22"/>
          <w:szCs w:val="22"/>
          <w:lang w:val="uk-UA"/>
        </w:rPr>
        <w:t xml:space="preserve"> кожного дня</w:t>
      </w:r>
      <w:r w:rsidR="00002C41">
        <w:rPr>
          <w:sz w:val="22"/>
          <w:szCs w:val="22"/>
          <w:lang w:val="uk-UA"/>
        </w:rPr>
        <w:t xml:space="preserve">. </w:t>
      </w:r>
      <w:r w:rsidR="00A05510">
        <w:rPr>
          <w:sz w:val="22"/>
          <w:szCs w:val="22"/>
          <w:lang w:val="uk-UA"/>
        </w:rPr>
        <w:t>Роздрібні ціни на товари, що є предметом моніторингу</w:t>
      </w:r>
      <w:r w:rsidR="0021315D">
        <w:rPr>
          <w:sz w:val="22"/>
          <w:szCs w:val="22"/>
          <w:lang w:val="uk-UA"/>
        </w:rPr>
        <w:t>,</w:t>
      </w:r>
      <w:r w:rsidR="00A05510">
        <w:rPr>
          <w:sz w:val="22"/>
          <w:szCs w:val="22"/>
          <w:lang w:val="uk-UA"/>
        </w:rPr>
        <w:t xml:space="preserve"> мають отримуватись безпосередньо з Інтернет-сторінки запитуваного товару на Інтернет-сторінці відповідного Інтернет-магазину. Отримання цін з Інтернет-сайтів – </w:t>
      </w:r>
      <w:proofErr w:type="spellStart"/>
      <w:r w:rsidR="00A05510">
        <w:rPr>
          <w:sz w:val="22"/>
          <w:szCs w:val="22"/>
          <w:lang w:val="uk-UA"/>
        </w:rPr>
        <w:t>агрегаторів</w:t>
      </w:r>
      <w:proofErr w:type="spellEnd"/>
      <w:r w:rsidR="00A05510">
        <w:rPr>
          <w:sz w:val="22"/>
          <w:szCs w:val="22"/>
          <w:lang w:val="uk-UA"/>
        </w:rPr>
        <w:t xml:space="preserve"> не допускається. </w:t>
      </w:r>
    </w:p>
    <w:p w14:paraId="6FB3A091" w14:textId="7F7D2F22" w:rsidR="00FF5858" w:rsidRDefault="00FF5858" w:rsidP="00450618">
      <w:pPr>
        <w:pStyle w:val="3"/>
        <w:spacing w:after="0" w:line="276" w:lineRule="auto"/>
        <w:ind w:left="426" w:hanging="426"/>
        <w:jc w:val="both"/>
        <w:rPr>
          <w:sz w:val="22"/>
          <w:szCs w:val="22"/>
          <w:lang w:val="uk-UA"/>
        </w:rPr>
      </w:pPr>
      <w:r>
        <w:rPr>
          <w:sz w:val="22"/>
          <w:szCs w:val="22"/>
          <w:lang w:val="uk-UA"/>
        </w:rPr>
        <w:t>2.</w:t>
      </w:r>
      <w:r w:rsidR="00A74DAC">
        <w:rPr>
          <w:sz w:val="22"/>
          <w:szCs w:val="22"/>
          <w:lang w:val="uk-UA"/>
        </w:rPr>
        <w:t>2</w:t>
      </w:r>
      <w:r>
        <w:rPr>
          <w:sz w:val="22"/>
          <w:szCs w:val="22"/>
          <w:lang w:val="uk-UA"/>
        </w:rPr>
        <w:t>.1. Працівник Замовника має мати можливість відкоригувати посилання на певний товар в інформаційній системі.</w:t>
      </w:r>
    </w:p>
    <w:p w14:paraId="1D6DD792" w14:textId="76A3DAE5" w:rsidR="00A74DAC" w:rsidRDefault="00A74DAC" w:rsidP="00450618">
      <w:pPr>
        <w:pStyle w:val="3"/>
        <w:spacing w:after="0" w:line="276" w:lineRule="auto"/>
        <w:ind w:left="426" w:hanging="426"/>
        <w:jc w:val="both"/>
        <w:rPr>
          <w:sz w:val="22"/>
          <w:szCs w:val="22"/>
          <w:lang w:val="uk-UA"/>
        </w:rPr>
      </w:pPr>
      <w:r>
        <w:rPr>
          <w:sz w:val="22"/>
          <w:szCs w:val="22"/>
          <w:lang w:val="uk-UA"/>
        </w:rPr>
        <w:t xml:space="preserve">2.2.2. Виконавець повинен забезпечити оновлення бази даних посилань на нові товари, ціни на які  підлягають моніторингу, не пізніше 7 (семи) календарних днів з моменту додавання нових товарів (посилань на них) до інформаційної системи.  </w:t>
      </w:r>
    </w:p>
    <w:p w14:paraId="208FE008" w14:textId="657F8B63" w:rsidR="003B3BEA" w:rsidRPr="002C294F" w:rsidRDefault="00FF5858" w:rsidP="00450618">
      <w:pPr>
        <w:pStyle w:val="3"/>
        <w:spacing w:after="0" w:line="276" w:lineRule="auto"/>
        <w:ind w:left="426" w:hanging="426"/>
        <w:jc w:val="both"/>
        <w:rPr>
          <w:sz w:val="22"/>
          <w:szCs w:val="22"/>
          <w:lang w:val="uk-UA"/>
        </w:rPr>
      </w:pPr>
      <w:r>
        <w:rPr>
          <w:sz w:val="22"/>
          <w:szCs w:val="22"/>
          <w:lang w:val="uk-UA"/>
        </w:rPr>
        <w:t xml:space="preserve">2.3. Виконавець має забезпечити підтримку інформаційною системою кодифікації товарів (найменування та коди товарів), що прийнята у Замовника. </w:t>
      </w:r>
    </w:p>
    <w:p w14:paraId="046049F9" w14:textId="3DCDDB96" w:rsidR="00123E7D" w:rsidRDefault="00024268" w:rsidP="00450618">
      <w:pPr>
        <w:pStyle w:val="3"/>
        <w:spacing w:after="0" w:line="276" w:lineRule="auto"/>
        <w:ind w:left="426" w:hanging="426"/>
        <w:jc w:val="both"/>
        <w:rPr>
          <w:sz w:val="22"/>
          <w:szCs w:val="22"/>
          <w:lang w:val="uk-UA"/>
        </w:rPr>
      </w:pPr>
      <w:r w:rsidRPr="00185AF6">
        <w:rPr>
          <w:sz w:val="22"/>
          <w:szCs w:val="22"/>
          <w:lang w:val="uk-UA"/>
        </w:rPr>
        <w:lastRenderedPageBreak/>
        <w:t>2.</w:t>
      </w:r>
      <w:r w:rsidR="00FF5858">
        <w:rPr>
          <w:sz w:val="22"/>
          <w:szCs w:val="22"/>
          <w:lang w:val="uk-UA"/>
        </w:rPr>
        <w:t>4</w:t>
      </w:r>
      <w:r w:rsidRPr="00185AF6">
        <w:rPr>
          <w:sz w:val="22"/>
          <w:szCs w:val="22"/>
          <w:lang w:val="uk-UA"/>
        </w:rPr>
        <w:t xml:space="preserve">. </w:t>
      </w:r>
      <w:r w:rsidR="00A74DAC">
        <w:rPr>
          <w:sz w:val="22"/>
          <w:szCs w:val="22"/>
          <w:lang w:val="uk-UA"/>
        </w:rPr>
        <w:t xml:space="preserve">Інформаційна система має забезпечувати можливість формування </w:t>
      </w:r>
      <w:r w:rsidR="002C294F">
        <w:rPr>
          <w:sz w:val="22"/>
          <w:szCs w:val="22"/>
          <w:lang w:val="uk-UA"/>
        </w:rPr>
        <w:t xml:space="preserve">та отримання (експорту в форматі </w:t>
      </w:r>
      <w:r w:rsidR="002C294F" w:rsidRPr="002C294F">
        <w:rPr>
          <w:sz w:val="22"/>
          <w:szCs w:val="22"/>
          <w:lang w:val="uk-UA"/>
        </w:rPr>
        <w:t>Excel</w:t>
      </w:r>
      <w:r w:rsidR="002C294F">
        <w:rPr>
          <w:sz w:val="22"/>
          <w:szCs w:val="22"/>
          <w:lang w:val="uk-UA"/>
        </w:rPr>
        <w:t xml:space="preserve">) працівником </w:t>
      </w:r>
      <w:r w:rsidR="00A74DAC">
        <w:rPr>
          <w:sz w:val="22"/>
          <w:szCs w:val="22"/>
          <w:lang w:val="uk-UA"/>
        </w:rPr>
        <w:t xml:space="preserve">Замовника </w:t>
      </w:r>
      <w:r w:rsidR="002C294F">
        <w:rPr>
          <w:sz w:val="22"/>
          <w:szCs w:val="22"/>
          <w:lang w:val="uk-UA"/>
        </w:rPr>
        <w:t>звіт</w:t>
      </w:r>
      <w:r w:rsidR="00A74DAC">
        <w:rPr>
          <w:sz w:val="22"/>
          <w:szCs w:val="22"/>
          <w:lang w:val="uk-UA"/>
        </w:rPr>
        <w:t>ів</w:t>
      </w:r>
      <w:r w:rsidR="002C294F">
        <w:rPr>
          <w:sz w:val="22"/>
          <w:szCs w:val="22"/>
          <w:lang w:val="uk-UA"/>
        </w:rPr>
        <w:t xml:space="preserve"> за встановлений ним період у розрізі товарів, продавців, товарних категорій</w:t>
      </w:r>
      <w:r w:rsidR="00A74DAC">
        <w:rPr>
          <w:sz w:val="22"/>
          <w:szCs w:val="22"/>
          <w:lang w:val="uk-UA"/>
        </w:rPr>
        <w:t xml:space="preserve"> з функцією історії даних</w:t>
      </w:r>
      <w:r w:rsidR="002C294F">
        <w:rPr>
          <w:sz w:val="22"/>
          <w:szCs w:val="22"/>
          <w:lang w:val="uk-UA"/>
        </w:rPr>
        <w:t>.</w:t>
      </w:r>
      <w:r w:rsidRPr="00185AF6">
        <w:rPr>
          <w:sz w:val="22"/>
          <w:szCs w:val="22"/>
          <w:lang w:val="uk-UA"/>
        </w:rPr>
        <w:t xml:space="preserve"> </w:t>
      </w:r>
      <w:r w:rsidR="002C294F">
        <w:rPr>
          <w:sz w:val="22"/>
          <w:szCs w:val="22"/>
          <w:lang w:val="uk-UA"/>
        </w:rPr>
        <w:t>Виконавець повинен забезпечити можливість формування звіту за такими запитами: _____________________.</w:t>
      </w:r>
    </w:p>
    <w:p w14:paraId="071169F6" w14:textId="18CA61CC" w:rsidR="00A74DAC" w:rsidRDefault="00A74DAC" w:rsidP="00450618">
      <w:pPr>
        <w:pStyle w:val="3"/>
        <w:spacing w:after="0" w:line="276" w:lineRule="auto"/>
        <w:ind w:left="426" w:hanging="426"/>
        <w:jc w:val="both"/>
        <w:rPr>
          <w:sz w:val="22"/>
          <w:szCs w:val="22"/>
          <w:lang w:val="uk-UA"/>
        </w:rPr>
      </w:pPr>
      <w:r>
        <w:rPr>
          <w:sz w:val="22"/>
          <w:szCs w:val="22"/>
          <w:lang w:val="uk-UA"/>
        </w:rPr>
        <w:t xml:space="preserve">2.4.1. Ціни на товари, що підлягають моніторингу, у сформованих звітах мають бути співставленні з конкретними роздрібними Інтернет-магазинами. </w:t>
      </w:r>
    </w:p>
    <w:p w14:paraId="2716800A" w14:textId="33BAF582" w:rsidR="00A74DAC" w:rsidRDefault="00123E7D" w:rsidP="00450618">
      <w:pPr>
        <w:pStyle w:val="3"/>
        <w:spacing w:after="0" w:line="276" w:lineRule="auto"/>
        <w:ind w:left="426" w:hanging="426"/>
        <w:jc w:val="both"/>
        <w:rPr>
          <w:sz w:val="22"/>
          <w:szCs w:val="22"/>
          <w:lang w:val="uk-UA"/>
        </w:rPr>
      </w:pPr>
      <w:r w:rsidRPr="00185AF6">
        <w:rPr>
          <w:sz w:val="22"/>
          <w:szCs w:val="22"/>
          <w:lang w:val="uk-UA"/>
        </w:rPr>
        <w:t>2.</w:t>
      </w:r>
      <w:r w:rsidR="00612023">
        <w:rPr>
          <w:sz w:val="22"/>
          <w:szCs w:val="22"/>
          <w:lang w:val="uk-UA"/>
        </w:rPr>
        <w:t>5</w:t>
      </w:r>
      <w:r w:rsidRPr="00185AF6">
        <w:rPr>
          <w:sz w:val="22"/>
          <w:szCs w:val="22"/>
          <w:lang w:val="uk-UA"/>
        </w:rPr>
        <w:t>.</w:t>
      </w:r>
      <w:r w:rsidRPr="00185AF6">
        <w:rPr>
          <w:sz w:val="22"/>
          <w:szCs w:val="22"/>
          <w:lang w:val="uk-UA"/>
        </w:rPr>
        <w:tab/>
      </w:r>
      <w:r w:rsidR="00A74DAC">
        <w:rPr>
          <w:sz w:val="22"/>
          <w:szCs w:val="22"/>
          <w:lang w:val="uk-UA"/>
        </w:rPr>
        <w:t>Виконавець має забезпечити наявність технічної підтримки працівників Замовника, що користуються інформаційною системою, засобами телефонного зв’язку в робочі дні з 9 години до 18 години.</w:t>
      </w:r>
    </w:p>
    <w:p w14:paraId="669F3B3C" w14:textId="4837A9BE" w:rsidR="00123E7D" w:rsidRPr="00185AF6" w:rsidRDefault="007D4A7F" w:rsidP="00450618">
      <w:pPr>
        <w:pStyle w:val="3"/>
        <w:spacing w:after="0" w:line="276" w:lineRule="auto"/>
        <w:ind w:left="426" w:hanging="426"/>
        <w:jc w:val="both"/>
        <w:rPr>
          <w:sz w:val="22"/>
          <w:szCs w:val="22"/>
          <w:lang w:val="uk-UA"/>
        </w:rPr>
      </w:pPr>
      <w:r>
        <w:rPr>
          <w:sz w:val="22"/>
          <w:szCs w:val="22"/>
          <w:lang w:val="uk-UA"/>
        </w:rPr>
        <w:t>2.</w:t>
      </w:r>
      <w:r w:rsidR="00612023">
        <w:rPr>
          <w:sz w:val="22"/>
          <w:szCs w:val="22"/>
          <w:lang w:val="uk-UA"/>
        </w:rPr>
        <w:t>6</w:t>
      </w:r>
      <w:r>
        <w:rPr>
          <w:sz w:val="22"/>
          <w:szCs w:val="22"/>
          <w:lang w:val="uk-UA"/>
        </w:rPr>
        <w:t xml:space="preserve">. </w:t>
      </w:r>
      <w:r w:rsidRPr="00185AF6">
        <w:rPr>
          <w:sz w:val="22"/>
          <w:szCs w:val="22"/>
          <w:lang w:val="uk-UA"/>
        </w:rPr>
        <w:t>Передача</w:t>
      </w:r>
      <w:r>
        <w:rPr>
          <w:sz w:val="22"/>
          <w:szCs w:val="22"/>
          <w:lang w:val="uk-UA"/>
        </w:rPr>
        <w:t xml:space="preserve">-приймання </w:t>
      </w:r>
      <w:r w:rsidRPr="00185AF6">
        <w:rPr>
          <w:sz w:val="22"/>
          <w:szCs w:val="22"/>
          <w:lang w:val="uk-UA"/>
        </w:rPr>
        <w:t xml:space="preserve">наданих послуг Замовнику здійснюється </w:t>
      </w:r>
      <w:r>
        <w:rPr>
          <w:sz w:val="22"/>
          <w:szCs w:val="22"/>
          <w:lang w:val="uk-UA"/>
        </w:rPr>
        <w:t xml:space="preserve">щомісячно за Актами передачі-приймання наданих послуг за звітний місяць. Виконавець не пізніше 10 числа місяця, наступного за місяцем, в якому надавались </w:t>
      </w:r>
      <w:r w:rsidR="00612023">
        <w:rPr>
          <w:sz w:val="22"/>
          <w:szCs w:val="22"/>
          <w:lang w:val="uk-UA"/>
        </w:rPr>
        <w:t>П</w:t>
      </w:r>
      <w:r>
        <w:rPr>
          <w:sz w:val="22"/>
          <w:szCs w:val="22"/>
          <w:lang w:val="uk-UA"/>
        </w:rPr>
        <w:t>ослуг</w:t>
      </w:r>
      <w:r w:rsidR="00612023">
        <w:rPr>
          <w:sz w:val="22"/>
          <w:szCs w:val="22"/>
          <w:lang w:val="uk-UA"/>
        </w:rPr>
        <w:t>и</w:t>
      </w:r>
      <w:r>
        <w:rPr>
          <w:sz w:val="22"/>
          <w:szCs w:val="22"/>
          <w:lang w:val="uk-UA"/>
        </w:rPr>
        <w:t xml:space="preserve"> надає Замовнику 2 (два) примірники Акту передачі-приймання наданих послуг, підписаних зі своєї сторони</w:t>
      </w:r>
      <w:r w:rsidRPr="00185AF6">
        <w:rPr>
          <w:sz w:val="22"/>
          <w:szCs w:val="22"/>
          <w:lang w:val="uk-UA"/>
        </w:rPr>
        <w:t>.</w:t>
      </w:r>
      <w:r>
        <w:rPr>
          <w:sz w:val="22"/>
          <w:szCs w:val="22"/>
          <w:lang w:val="uk-UA"/>
        </w:rPr>
        <w:t xml:space="preserve"> </w:t>
      </w:r>
      <w:r w:rsidR="00123E7D" w:rsidRPr="00185AF6">
        <w:rPr>
          <w:sz w:val="22"/>
          <w:szCs w:val="22"/>
          <w:lang w:val="uk-UA"/>
        </w:rPr>
        <w:t xml:space="preserve">Замовник повинен </w:t>
      </w:r>
      <w:r>
        <w:rPr>
          <w:sz w:val="22"/>
          <w:szCs w:val="22"/>
          <w:lang w:val="uk-UA"/>
        </w:rPr>
        <w:t xml:space="preserve">розглянути та </w:t>
      </w:r>
      <w:r w:rsidR="00123E7D" w:rsidRPr="00185AF6">
        <w:rPr>
          <w:sz w:val="22"/>
          <w:szCs w:val="22"/>
          <w:lang w:val="uk-UA"/>
        </w:rPr>
        <w:t xml:space="preserve">прийняти результати наданих Послуг та підписати Акт передачі-приймання наданих Послуг протягом 7 (семи) календарних днів з дати отримання </w:t>
      </w:r>
      <w:r w:rsidR="00FD0254" w:rsidRPr="00185AF6">
        <w:rPr>
          <w:sz w:val="22"/>
          <w:szCs w:val="22"/>
          <w:lang w:val="uk-UA"/>
        </w:rPr>
        <w:t xml:space="preserve">відповідного Акту передачі-приймання наданих послуг </w:t>
      </w:r>
      <w:r w:rsidR="00123E7D" w:rsidRPr="00185AF6">
        <w:rPr>
          <w:sz w:val="22"/>
          <w:szCs w:val="22"/>
          <w:lang w:val="uk-UA"/>
        </w:rPr>
        <w:t xml:space="preserve">від Виконавця та передати один підписаний примірник Виконавцю або в зазначений в цьому пункті строк надати Виконавцю письмово обґрунтовану відмову. У випадку, якщо Замовник не </w:t>
      </w:r>
      <w:proofErr w:type="spellStart"/>
      <w:r w:rsidR="00123E7D" w:rsidRPr="00185AF6">
        <w:rPr>
          <w:sz w:val="22"/>
          <w:szCs w:val="22"/>
          <w:lang w:val="uk-UA"/>
        </w:rPr>
        <w:t>надасть</w:t>
      </w:r>
      <w:proofErr w:type="spellEnd"/>
      <w:r w:rsidR="00123E7D" w:rsidRPr="00185AF6">
        <w:rPr>
          <w:sz w:val="22"/>
          <w:szCs w:val="22"/>
          <w:lang w:val="uk-UA"/>
        </w:rPr>
        <w:t xml:space="preserve"> Виконавцю у строк визначений у цьому пункті підписаного Акту передачі-приймання наданих Послуг або не </w:t>
      </w:r>
      <w:proofErr w:type="spellStart"/>
      <w:r w:rsidR="00123E7D" w:rsidRPr="00185AF6">
        <w:rPr>
          <w:sz w:val="22"/>
          <w:szCs w:val="22"/>
          <w:lang w:val="uk-UA"/>
        </w:rPr>
        <w:t>надасть</w:t>
      </w:r>
      <w:proofErr w:type="spellEnd"/>
      <w:r w:rsidR="00123E7D" w:rsidRPr="00185AF6">
        <w:rPr>
          <w:sz w:val="22"/>
          <w:szCs w:val="22"/>
          <w:lang w:val="uk-UA"/>
        </w:rPr>
        <w:t xml:space="preserve"> Виконавцю в зазначений в цьому пункті строк письмової обґрунтованої відмови, результати наданих Послуг є прийнятими Замовником без претензій щодо їх </w:t>
      </w:r>
      <w:r>
        <w:rPr>
          <w:sz w:val="22"/>
          <w:szCs w:val="22"/>
          <w:lang w:val="uk-UA"/>
        </w:rPr>
        <w:t>обсягу</w:t>
      </w:r>
      <w:r w:rsidR="00123E7D" w:rsidRPr="00185AF6">
        <w:rPr>
          <w:sz w:val="22"/>
          <w:szCs w:val="22"/>
          <w:lang w:val="uk-UA"/>
        </w:rPr>
        <w:t>, якості та строків виконання.</w:t>
      </w:r>
    </w:p>
    <w:p w14:paraId="6068B552" w14:textId="7C3A5D72" w:rsidR="00F01039" w:rsidRPr="00185AF6" w:rsidRDefault="00123E7D" w:rsidP="00FD0254">
      <w:pPr>
        <w:pStyle w:val="3"/>
        <w:spacing w:after="0" w:line="276" w:lineRule="auto"/>
        <w:ind w:left="426" w:hanging="426"/>
        <w:jc w:val="both"/>
        <w:rPr>
          <w:sz w:val="22"/>
          <w:szCs w:val="22"/>
          <w:lang w:val="uk-UA"/>
        </w:rPr>
      </w:pPr>
      <w:r w:rsidRPr="00185AF6">
        <w:rPr>
          <w:sz w:val="22"/>
          <w:szCs w:val="22"/>
          <w:lang w:val="uk-UA"/>
        </w:rPr>
        <w:t>2.</w:t>
      </w:r>
      <w:r w:rsidR="00612023">
        <w:rPr>
          <w:sz w:val="22"/>
          <w:szCs w:val="22"/>
          <w:lang w:val="uk-UA"/>
        </w:rPr>
        <w:t>7</w:t>
      </w:r>
      <w:r w:rsidRPr="00185AF6">
        <w:rPr>
          <w:sz w:val="22"/>
          <w:szCs w:val="22"/>
          <w:lang w:val="uk-UA"/>
        </w:rPr>
        <w:t>.</w:t>
      </w:r>
      <w:r w:rsidRPr="00185AF6">
        <w:rPr>
          <w:sz w:val="22"/>
          <w:szCs w:val="22"/>
          <w:lang w:val="uk-UA"/>
        </w:rPr>
        <w:tab/>
        <w:t>При виконанні своїх зобов’язань за Договором, Виконавець зобов’язується у порядку, передбаченому чинним законодавством, зареєструвати податкову накладну</w:t>
      </w:r>
      <w:r w:rsidR="00FD0254" w:rsidRPr="00185AF6">
        <w:rPr>
          <w:sz w:val="22"/>
          <w:szCs w:val="22"/>
          <w:lang w:val="uk-UA"/>
        </w:rPr>
        <w:t xml:space="preserve"> </w:t>
      </w:r>
      <w:r w:rsidR="00FD0254" w:rsidRPr="00185AF6">
        <w:rPr>
          <w:color w:val="000000"/>
          <w:sz w:val="22"/>
          <w:szCs w:val="22"/>
          <w:lang w:val="uk-UA"/>
        </w:rPr>
        <w:t>протягом 15 днів з дня виникнення податкових зобов’язань</w:t>
      </w:r>
      <w:r w:rsidRPr="00185AF6">
        <w:rPr>
          <w:sz w:val="22"/>
          <w:szCs w:val="22"/>
          <w:lang w:val="uk-UA"/>
        </w:rPr>
        <w:t xml:space="preserve"> у Єдиному реєстрі податкових накладних і надати її Замовнику в електронно</w:t>
      </w:r>
      <w:r w:rsidR="00755C87" w:rsidRPr="00185AF6">
        <w:rPr>
          <w:sz w:val="22"/>
          <w:szCs w:val="22"/>
          <w:lang w:val="uk-UA"/>
        </w:rPr>
        <w:t xml:space="preserve">му вигляді. </w:t>
      </w:r>
    </w:p>
    <w:p w14:paraId="137E2508" w14:textId="71AEAE11" w:rsidR="005C1AA7" w:rsidRPr="00185AF6" w:rsidRDefault="00123E7D" w:rsidP="00450618">
      <w:pPr>
        <w:pStyle w:val="3"/>
        <w:spacing w:after="0" w:line="276" w:lineRule="auto"/>
        <w:ind w:left="426" w:hanging="426"/>
        <w:jc w:val="both"/>
        <w:rPr>
          <w:sz w:val="22"/>
          <w:szCs w:val="22"/>
          <w:lang w:val="uk-UA"/>
        </w:rPr>
      </w:pPr>
      <w:r w:rsidRPr="00185AF6">
        <w:rPr>
          <w:sz w:val="22"/>
          <w:szCs w:val="22"/>
          <w:lang w:val="uk-UA"/>
        </w:rPr>
        <w:t>2.</w:t>
      </w:r>
      <w:r w:rsidR="00612023">
        <w:rPr>
          <w:sz w:val="22"/>
          <w:szCs w:val="22"/>
          <w:lang w:val="uk-UA"/>
        </w:rPr>
        <w:t>8</w:t>
      </w:r>
      <w:r w:rsidRPr="00185AF6">
        <w:rPr>
          <w:sz w:val="22"/>
          <w:szCs w:val="22"/>
          <w:lang w:val="uk-UA"/>
        </w:rPr>
        <w:t>.</w:t>
      </w:r>
      <w:r w:rsidRPr="00185AF6">
        <w:rPr>
          <w:sz w:val="22"/>
          <w:szCs w:val="22"/>
          <w:lang w:val="uk-UA"/>
        </w:rPr>
        <w:tab/>
        <w:t xml:space="preserve">Замовник </w:t>
      </w:r>
      <w:r w:rsidR="007D4A7F">
        <w:rPr>
          <w:sz w:val="22"/>
          <w:szCs w:val="22"/>
          <w:lang w:val="uk-UA"/>
        </w:rPr>
        <w:t>має право використовувати сформовані протягом надання послугу звіти у своїй господарський діяльності</w:t>
      </w:r>
      <w:r w:rsidR="00FD0254" w:rsidRPr="00185AF6">
        <w:rPr>
          <w:sz w:val="22"/>
          <w:szCs w:val="22"/>
          <w:lang w:val="uk-UA"/>
        </w:rPr>
        <w:t>.</w:t>
      </w:r>
    </w:p>
    <w:p w14:paraId="695F7101" w14:textId="77777777" w:rsidR="00127621" w:rsidRPr="00185AF6" w:rsidRDefault="00127621" w:rsidP="00450618">
      <w:pPr>
        <w:pStyle w:val="3"/>
        <w:tabs>
          <w:tab w:val="left" w:pos="4140"/>
        </w:tabs>
        <w:spacing w:after="0" w:line="276" w:lineRule="auto"/>
        <w:ind w:left="426" w:hanging="426"/>
        <w:jc w:val="center"/>
        <w:rPr>
          <w:b/>
          <w:sz w:val="22"/>
          <w:szCs w:val="22"/>
          <w:lang w:val="uk-UA"/>
        </w:rPr>
      </w:pPr>
    </w:p>
    <w:p w14:paraId="0D7F300C" w14:textId="77777777" w:rsidR="003B3BEA" w:rsidRPr="00185AF6" w:rsidRDefault="003B3BEA" w:rsidP="00725C08">
      <w:pPr>
        <w:pStyle w:val="3"/>
        <w:spacing w:after="0" w:line="276" w:lineRule="auto"/>
        <w:ind w:left="426" w:hanging="426"/>
        <w:jc w:val="center"/>
        <w:rPr>
          <w:b/>
          <w:sz w:val="22"/>
          <w:szCs w:val="22"/>
          <w:lang w:val="uk-UA"/>
        </w:rPr>
      </w:pPr>
      <w:r w:rsidRPr="00185AF6">
        <w:rPr>
          <w:b/>
          <w:sz w:val="22"/>
          <w:szCs w:val="22"/>
          <w:lang w:val="uk-UA"/>
        </w:rPr>
        <w:t>3. ЦІНА ДОГОВОРУ ТА ПОРЯДОК РОЗРАХУНКІВ</w:t>
      </w:r>
    </w:p>
    <w:p w14:paraId="6707A5DC" w14:textId="1FC689F2" w:rsidR="003B3BEA" w:rsidRPr="00185AF6" w:rsidRDefault="003B3BEA" w:rsidP="00450618">
      <w:pPr>
        <w:pStyle w:val="3"/>
        <w:spacing w:after="0" w:line="276" w:lineRule="auto"/>
        <w:ind w:left="426" w:hanging="426"/>
        <w:jc w:val="both"/>
        <w:rPr>
          <w:sz w:val="22"/>
          <w:szCs w:val="22"/>
          <w:lang w:val="uk-UA"/>
        </w:rPr>
      </w:pPr>
      <w:r w:rsidRPr="00185AF6">
        <w:rPr>
          <w:sz w:val="22"/>
          <w:szCs w:val="22"/>
          <w:lang w:val="uk-UA"/>
        </w:rPr>
        <w:t xml:space="preserve">3.1. Загальна вартість Договору </w:t>
      </w:r>
      <w:r w:rsidR="00187B48" w:rsidRPr="00185AF6">
        <w:rPr>
          <w:sz w:val="22"/>
          <w:szCs w:val="22"/>
          <w:lang w:val="uk-UA"/>
        </w:rPr>
        <w:t xml:space="preserve">складається з </w:t>
      </w:r>
      <w:r w:rsidRPr="00185AF6">
        <w:rPr>
          <w:sz w:val="22"/>
          <w:szCs w:val="22"/>
          <w:lang w:val="uk-UA"/>
        </w:rPr>
        <w:t>варт</w:t>
      </w:r>
      <w:r w:rsidR="00187B48" w:rsidRPr="00185AF6">
        <w:rPr>
          <w:sz w:val="22"/>
          <w:szCs w:val="22"/>
          <w:lang w:val="uk-UA"/>
        </w:rPr>
        <w:t xml:space="preserve">ості </w:t>
      </w:r>
      <w:r w:rsidRPr="00185AF6">
        <w:rPr>
          <w:sz w:val="22"/>
          <w:szCs w:val="22"/>
          <w:lang w:val="uk-UA"/>
        </w:rPr>
        <w:t>наданих Послуг</w:t>
      </w:r>
      <w:r w:rsidR="00187B48" w:rsidRPr="00185AF6">
        <w:rPr>
          <w:sz w:val="22"/>
          <w:szCs w:val="22"/>
          <w:lang w:val="uk-UA"/>
        </w:rPr>
        <w:t xml:space="preserve"> за всіма Додатками до даного Договору</w:t>
      </w:r>
      <w:r w:rsidRPr="00185AF6">
        <w:rPr>
          <w:sz w:val="22"/>
          <w:szCs w:val="22"/>
          <w:lang w:val="uk-UA"/>
        </w:rPr>
        <w:t>, протягом строку дії цього Договору.</w:t>
      </w:r>
    </w:p>
    <w:p w14:paraId="5DF15B7A" w14:textId="5558C719" w:rsidR="00497004" w:rsidRPr="00185AF6" w:rsidRDefault="00497004" w:rsidP="00450618">
      <w:pPr>
        <w:pStyle w:val="3"/>
        <w:spacing w:after="0" w:line="276" w:lineRule="auto"/>
        <w:ind w:left="426" w:hanging="426"/>
        <w:jc w:val="both"/>
        <w:rPr>
          <w:sz w:val="22"/>
          <w:szCs w:val="22"/>
          <w:lang w:val="uk-UA"/>
        </w:rPr>
      </w:pPr>
      <w:r w:rsidRPr="00185AF6">
        <w:rPr>
          <w:sz w:val="22"/>
          <w:szCs w:val="22"/>
          <w:lang w:val="uk-UA"/>
        </w:rPr>
        <w:t xml:space="preserve">3.2. Вартість Послуг за </w:t>
      </w:r>
      <w:r w:rsidR="00002C41">
        <w:rPr>
          <w:sz w:val="22"/>
          <w:szCs w:val="22"/>
          <w:lang w:val="uk-UA"/>
        </w:rPr>
        <w:t>цим Договором становить ____ гривень з ПДВ (____) на календарний місяць надання Послуг</w:t>
      </w:r>
      <w:r w:rsidR="00612023">
        <w:rPr>
          <w:sz w:val="22"/>
          <w:szCs w:val="22"/>
          <w:lang w:val="uk-UA"/>
        </w:rPr>
        <w:t>.</w:t>
      </w:r>
    </w:p>
    <w:p w14:paraId="2B72CBE7" w14:textId="470C600D" w:rsidR="003B3BEA" w:rsidRDefault="003B3BEA" w:rsidP="00450618">
      <w:pPr>
        <w:pStyle w:val="3"/>
        <w:spacing w:after="0" w:line="276" w:lineRule="auto"/>
        <w:ind w:left="426" w:hanging="426"/>
        <w:jc w:val="both"/>
        <w:rPr>
          <w:sz w:val="22"/>
          <w:szCs w:val="22"/>
          <w:lang w:val="uk-UA"/>
        </w:rPr>
      </w:pPr>
      <w:r w:rsidRPr="00185AF6">
        <w:rPr>
          <w:sz w:val="22"/>
          <w:szCs w:val="22"/>
          <w:lang w:val="uk-UA"/>
        </w:rPr>
        <w:t>3.</w:t>
      </w:r>
      <w:r w:rsidR="00737B28" w:rsidRPr="00185AF6">
        <w:rPr>
          <w:sz w:val="22"/>
          <w:szCs w:val="22"/>
          <w:lang w:val="uk-UA"/>
        </w:rPr>
        <w:t>3</w:t>
      </w:r>
      <w:r w:rsidRPr="00185AF6">
        <w:rPr>
          <w:sz w:val="22"/>
          <w:szCs w:val="22"/>
          <w:lang w:val="uk-UA"/>
        </w:rPr>
        <w:t xml:space="preserve">. </w:t>
      </w:r>
      <w:r w:rsidR="00002C41">
        <w:rPr>
          <w:sz w:val="22"/>
          <w:szCs w:val="22"/>
          <w:lang w:val="uk-UA"/>
        </w:rPr>
        <w:t>Замовник оплачує вартість Послуг за відповідний місяць протягом 5 (п’ять) робочих днів з дати підписання Акту передачі-приймання наданих послуг за звітний місяць</w:t>
      </w:r>
      <w:r w:rsidRPr="00185AF6">
        <w:rPr>
          <w:sz w:val="22"/>
          <w:szCs w:val="22"/>
          <w:lang w:val="uk-UA"/>
        </w:rPr>
        <w:t>.</w:t>
      </w:r>
      <w:r w:rsidR="00002C41">
        <w:rPr>
          <w:sz w:val="22"/>
          <w:szCs w:val="22"/>
          <w:lang w:val="uk-UA"/>
        </w:rPr>
        <w:t xml:space="preserve"> Оплата здійснюється безготівковим переказом на банківський рахунок Виконавця.</w:t>
      </w:r>
    </w:p>
    <w:p w14:paraId="7C64E5B3" w14:textId="44D9BB9C" w:rsidR="00002C41" w:rsidRPr="00185AF6" w:rsidRDefault="00002C41" w:rsidP="00450618">
      <w:pPr>
        <w:pStyle w:val="3"/>
        <w:spacing w:after="0" w:line="276" w:lineRule="auto"/>
        <w:ind w:left="426" w:hanging="426"/>
        <w:jc w:val="both"/>
        <w:rPr>
          <w:sz w:val="22"/>
          <w:szCs w:val="22"/>
          <w:lang w:val="uk-UA"/>
        </w:rPr>
      </w:pPr>
      <w:r>
        <w:rPr>
          <w:sz w:val="22"/>
          <w:szCs w:val="22"/>
          <w:lang w:val="uk-UA"/>
        </w:rPr>
        <w:t>3.4. Сторони в Додаткових угода (Додатках) до цього Договору можуть передбачити інший порядок сплати Послуг, а також в таких Додаткових угода (Додатках) Сторонами узгоджується вартість додаткових послуг.</w:t>
      </w:r>
    </w:p>
    <w:p w14:paraId="58C4E5A4" w14:textId="77777777" w:rsidR="003B3BEA" w:rsidRPr="00185AF6" w:rsidRDefault="003B3BEA" w:rsidP="00450618">
      <w:pPr>
        <w:pStyle w:val="3"/>
        <w:spacing w:after="0" w:line="276" w:lineRule="auto"/>
        <w:ind w:left="426" w:hanging="426"/>
        <w:jc w:val="both"/>
        <w:rPr>
          <w:sz w:val="22"/>
          <w:szCs w:val="22"/>
          <w:lang w:val="uk-UA"/>
        </w:rPr>
      </w:pPr>
    </w:p>
    <w:p w14:paraId="14AA9A39" w14:textId="77777777" w:rsidR="003B3BEA" w:rsidRPr="00185AF6" w:rsidRDefault="003B3BEA" w:rsidP="00450618">
      <w:pPr>
        <w:pStyle w:val="3"/>
        <w:spacing w:after="0" w:line="276" w:lineRule="auto"/>
        <w:ind w:left="426" w:hanging="426"/>
        <w:jc w:val="center"/>
        <w:rPr>
          <w:b/>
          <w:sz w:val="22"/>
          <w:szCs w:val="22"/>
          <w:lang w:val="uk-UA"/>
        </w:rPr>
      </w:pPr>
      <w:r w:rsidRPr="00185AF6">
        <w:rPr>
          <w:b/>
          <w:sz w:val="22"/>
          <w:szCs w:val="22"/>
          <w:lang w:val="uk-UA"/>
        </w:rPr>
        <w:t>4. КОНФІДЕНЦІЙНІСТЬ</w:t>
      </w:r>
    </w:p>
    <w:p w14:paraId="66C56068" w14:textId="662232C7" w:rsidR="003B3BEA" w:rsidRPr="00185AF6" w:rsidRDefault="003B3BEA" w:rsidP="00450618">
      <w:pPr>
        <w:pStyle w:val="3"/>
        <w:spacing w:after="0" w:line="276" w:lineRule="auto"/>
        <w:ind w:left="426" w:hanging="426"/>
        <w:jc w:val="both"/>
        <w:rPr>
          <w:sz w:val="22"/>
          <w:szCs w:val="22"/>
          <w:lang w:val="uk-UA"/>
        </w:rPr>
      </w:pPr>
      <w:r w:rsidRPr="00185AF6">
        <w:rPr>
          <w:sz w:val="22"/>
          <w:szCs w:val="22"/>
          <w:lang w:val="uk-UA"/>
        </w:rPr>
        <w:t>4.</w:t>
      </w:r>
      <w:r w:rsidR="00552A45">
        <w:rPr>
          <w:sz w:val="22"/>
          <w:szCs w:val="22"/>
          <w:lang w:val="uk-UA"/>
        </w:rPr>
        <w:t>1</w:t>
      </w:r>
      <w:r w:rsidRPr="00185AF6">
        <w:rPr>
          <w:sz w:val="22"/>
          <w:szCs w:val="22"/>
          <w:lang w:val="uk-UA"/>
        </w:rPr>
        <w:t xml:space="preserve">. Замовник не має права передавати третій Стороні методологію та інструментарій, які використовувалися Виконавцем при </w:t>
      </w:r>
      <w:r w:rsidR="00552A45">
        <w:rPr>
          <w:sz w:val="22"/>
          <w:szCs w:val="22"/>
          <w:lang w:val="uk-UA"/>
        </w:rPr>
        <w:t xml:space="preserve">наданні </w:t>
      </w:r>
      <w:r w:rsidRPr="00185AF6">
        <w:rPr>
          <w:sz w:val="22"/>
          <w:szCs w:val="22"/>
          <w:lang w:val="uk-UA"/>
        </w:rPr>
        <w:t>обумовлених цим Договором Послуг без письмової згоди Виконавця.</w:t>
      </w:r>
    </w:p>
    <w:p w14:paraId="3D107443" w14:textId="1041C0F8" w:rsidR="003B3BEA" w:rsidRPr="00185AF6" w:rsidRDefault="003B3BEA" w:rsidP="00450618">
      <w:pPr>
        <w:pStyle w:val="3"/>
        <w:spacing w:after="0" w:line="276" w:lineRule="auto"/>
        <w:ind w:left="426" w:hanging="426"/>
        <w:jc w:val="both"/>
        <w:rPr>
          <w:sz w:val="22"/>
          <w:szCs w:val="22"/>
          <w:lang w:val="uk-UA"/>
        </w:rPr>
      </w:pPr>
      <w:r w:rsidRPr="00185AF6">
        <w:rPr>
          <w:sz w:val="22"/>
          <w:szCs w:val="22"/>
          <w:lang w:val="uk-UA"/>
        </w:rPr>
        <w:t>4.</w:t>
      </w:r>
      <w:r w:rsidR="00552A45">
        <w:rPr>
          <w:sz w:val="22"/>
          <w:szCs w:val="22"/>
          <w:lang w:val="uk-UA"/>
        </w:rPr>
        <w:t>2</w:t>
      </w:r>
      <w:r w:rsidRPr="00185AF6">
        <w:rPr>
          <w:sz w:val="22"/>
          <w:szCs w:val="22"/>
          <w:lang w:val="uk-UA"/>
        </w:rPr>
        <w:t>. Сторони не будуть розголошувати змісту цього Договору перед третіми Сторонами, окрім випадків передбачених законодавством.</w:t>
      </w:r>
    </w:p>
    <w:p w14:paraId="337F1C4B" w14:textId="3504A4DD" w:rsidR="005703A3" w:rsidRPr="00185AF6" w:rsidRDefault="00F01039" w:rsidP="00457184">
      <w:pPr>
        <w:pStyle w:val="3"/>
        <w:spacing w:after="0" w:line="276" w:lineRule="auto"/>
        <w:ind w:left="426" w:hanging="426"/>
        <w:jc w:val="both"/>
        <w:rPr>
          <w:sz w:val="22"/>
          <w:szCs w:val="22"/>
          <w:lang w:val="uk-UA"/>
        </w:rPr>
      </w:pPr>
      <w:r w:rsidRPr="00185AF6">
        <w:rPr>
          <w:sz w:val="22"/>
          <w:szCs w:val="22"/>
          <w:lang w:val="uk-UA"/>
        </w:rPr>
        <w:t>4.</w:t>
      </w:r>
      <w:r w:rsidR="00552A45">
        <w:rPr>
          <w:sz w:val="22"/>
          <w:szCs w:val="22"/>
          <w:lang w:val="uk-UA"/>
        </w:rPr>
        <w:t>3</w:t>
      </w:r>
      <w:r w:rsidRPr="00185AF6">
        <w:rPr>
          <w:sz w:val="22"/>
          <w:szCs w:val="22"/>
          <w:lang w:val="uk-UA"/>
        </w:rPr>
        <w:t xml:space="preserve"> </w:t>
      </w:r>
      <w:r w:rsidR="005703A3" w:rsidRPr="00185AF6">
        <w:rPr>
          <w:sz w:val="22"/>
          <w:szCs w:val="22"/>
          <w:lang w:val="uk-UA"/>
        </w:rPr>
        <w:t>Виконавець визнає, що отримана ним згідно цього Договору інформація Замовника є конфіденційною та Виконавець не має права передавати таку інформацію третім особам без письмової згоди на це Замовника окрім як в агрегованому вигляді із даними, що надають інші учасники ринку.</w:t>
      </w:r>
    </w:p>
    <w:p w14:paraId="798CB83F" w14:textId="77777777" w:rsidR="003B3BEA" w:rsidRPr="00185AF6" w:rsidRDefault="003B3BEA" w:rsidP="00450618">
      <w:pPr>
        <w:pStyle w:val="2"/>
        <w:spacing w:line="276" w:lineRule="auto"/>
        <w:ind w:left="426" w:hanging="426"/>
        <w:rPr>
          <w:rFonts w:ascii="Times New Roman" w:hAnsi="Times New Roman"/>
          <w:sz w:val="22"/>
          <w:szCs w:val="22"/>
          <w:lang w:val="uk-UA"/>
        </w:rPr>
      </w:pPr>
    </w:p>
    <w:p w14:paraId="268534DC" w14:textId="77777777" w:rsidR="003B3BEA" w:rsidRPr="00185AF6" w:rsidRDefault="003B3BEA" w:rsidP="00450618">
      <w:pPr>
        <w:pStyle w:val="2"/>
        <w:spacing w:line="276" w:lineRule="auto"/>
        <w:ind w:left="426" w:hanging="426"/>
        <w:jc w:val="center"/>
        <w:rPr>
          <w:rFonts w:ascii="Times New Roman" w:hAnsi="Times New Roman"/>
          <w:b/>
          <w:sz w:val="22"/>
          <w:szCs w:val="22"/>
          <w:lang w:val="uk-UA"/>
        </w:rPr>
      </w:pPr>
      <w:r w:rsidRPr="00185AF6">
        <w:rPr>
          <w:rFonts w:ascii="Times New Roman" w:hAnsi="Times New Roman"/>
          <w:b/>
          <w:sz w:val="22"/>
          <w:szCs w:val="22"/>
          <w:lang w:val="uk-UA"/>
        </w:rPr>
        <w:t>5. ВІДПОВІДАЛЬНІСТЬ СТОРІН</w:t>
      </w:r>
    </w:p>
    <w:p w14:paraId="28591C53" w14:textId="0D3F2CA6" w:rsidR="003B3BEA"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5.1. У випадку порушення строків надання Послуг згідно відповідного Додатку з вини Виконавця,</w:t>
      </w:r>
      <w:r w:rsidR="00EE43F1">
        <w:rPr>
          <w:rFonts w:ascii="Times New Roman" w:hAnsi="Times New Roman"/>
          <w:sz w:val="22"/>
          <w:szCs w:val="22"/>
          <w:lang w:val="uk-UA"/>
        </w:rPr>
        <w:t xml:space="preserve"> </w:t>
      </w:r>
      <w:r w:rsidRPr="00185AF6">
        <w:rPr>
          <w:rFonts w:ascii="Times New Roman" w:hAnsi="Times New Roman"/>
          <w:sz w:val="22"/>
          <w:szCs w:val="22"/>
          <w:lang w:val="uk-UA"/>
        </w:rPr>
        <w:t xml:space="preserve">він сплачує Замовнику неустойку у розмірі 0,1%, але не більше подвійної облікової ставки НБУ, яка діяла у період прострочення, від </w:t>
      </w:r>
      <w:r w:rsidR="00870C39" w:rsidRPr="00185AF6">
        <w:rPr>
          <w:rFonts w:ascii="Times New Roman" w:hAnsi="Times New Roman"/>
          <w:sz w:val="22"/>
          <w:szCs w:val="22"/>
          <w:lang w:val="uk-UA"/>
        </w:rPr>
        <w:t xml:space="preserve">вартості Послуг за відповідним  </w:t>
      </w:r>
      <w:r w:rsidRPr="00185AF6">
        <w:rPr>
          <w:rFonts w:ascii="Times New Roman" w:hAnsi="Times New Roman"/>
          <w:sz w:val="22"/>
          <w:szCs w:val="22"/>
          <w:lang w:val="uk-UA"/>
        </w:rPr>
        <w:t>Додатк</w:t>
      </w:r>
      <w:r w:rsidR="00870C39" w:rsidRPr="00185AF6">
        <w:rPr>
          <w:rFonts w:ascii="Times New Roman" w:hAnsi="Times New Roman"/>
          <w:sz w:val="22"/>
          <w:szCs w:val="22"/>
          <w:lang w:val="uk-UA"/>
        </w:rPr>
        <w:t>ом</w:t>
      </w:r>
      <w:r w:rsidRPr="00185AF6">
        <w:rPr>
          <w:rFonts w:ascii="Times New Roman" w:hAnsi="Times New Roman"/>
          <w:sz w:val="22"/>
          <w:szCs w:val="22"/>
          <w:lang w:val="uk-UA"/>
        </w:rPr>
        <w:t>, за кожний день прострочення.</w:t>
      </w:r>
    </w:p>
    <w:p w14:paraId="1F8CD019" w14:textId="09095B82" w:rsidR="0021315D" w:rsidRPr="00185AF6" w:rsidRDefault="0021315D" w:rsidP="00450618">
      <w:pPr>
        <w:pStyle w:val="2"/>
        <w:spacing w:line="276" w:lineRule="auto"/>
        <w:ind w:left="426" w:hanging="426"/>
        <w:rPr>
          <w:rFonts w:ascii="Times New Roman" w:hAnsi="Times New Roman"/>
          <w:sz w:val="22"/>
          <w:szCs w:val="22"/>
          <w:lang w:val="uk-UA"/>
        </w:rPr>
      </w:pPr>
      <w:r>
        <w:rPr>
          <w:rFonts w:ascii="Times New Roman" w:hAnsi="Times New Roman"/>
          <w:sz w:val="22"/>
          <w:szCs w:val="22"/>
          <w:lang w:val="uk-UA"/>
        </w:rPr>
        <w:lastRenderedPageBreak/>
        <w:t xml:space="preserve">5.2. У випадку, якщо протягом звітного місяця надання послуг Виконавцем були допущені випадки порушення вимог цього Договору щодо порядку та повноти надання послуг, а саме: неможливість формування та експорту звітів за запитом Замовника, </w:t>
      </w:r>
      <w:proofErr w:type="spellStart"/>
      <w:r>
        <w:rPr>
          <w:rFonts w:ascii="Times New Roman" w:hAnsi="Times New Roman"/>
          <w:sz w:val="22"/>
          <w:szCs w:val="22"/>
          <w:lang w:val="uk-UA"/>
        </w:rPr>
        <w:t>неоновлення</w:t>
      </w:r>
      <w:proofErr w:type="spellEnd"/>
      <w:r>
        <w:rPr>
          <w:rFonts w:ascii="Times New Roman" w:hAnsi="Times New Roman"/>
          <w:sz w:val="22"/>
          <w:szCs w:val="22"/>
          <w:lang w:val="uk-UA"/>
        </w:rPr>
        <w:t xml:space="preserve"> даних щодо ціни, непрацездатність інформаційної системи на стороні Виконавця, Виконавець сплачує штраф в розмірі місячної вартості надання послуг за попередній місяць.</w:t>
      </w:r>
    </w:p>
    <w:p w14:paraId="0F96660D" w14:textId="200EECC4"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5.</w:t>
      </w:r>
      <w:r w:rsidR="0021315D">
        <w:rPr>
          <w:rFonts w:ascii="Times New Roman" w:hAnsi="Times New Roman"/>
          <w:sz w:val="22"/>
          <w:szCs w:val="22"/>
          <w:lang w:val="uk-UA"/>
        </w:rPr>
        <w:t>3</w:t>
      </w:r>
      <w:r w:rsidRPr="00185AF6">
        <w:rPr>
          <w:rFonts w:ascii="Times New Roman" w:hAnsi="Times New Roman"/>
          <w:sz w:val="22"/>
          <w:szCs w:val="22"/>
          <w:lang w:val="uk-UA"/>
        </w:rPr>
        <w:t xml:space="preserve">. У випадку порушення терміну оплати Послуг, що надаються згідно цього Договору, Замовник сплачує Виконавцю пеню за весь період прострочення оплати у розмірі 0,1% від суми заборгованості </w:t>
      </w:r>
      <w:r w:rsidR="00870C39" w:rsidRPr="00185AF6">
        <w:rPr>
          <w:rFonts w:ascii="Times New Roman" w:hAnsi="Times New Roman"/>
          <w:sz w:val="22"/>
          <w:szCs w:val="22"/>
          <w:lang w:val="uk-UA"/>
        </w:rPr>
        <w:t xml:space="preserve">за відповідним Додатком </w:t>
      </w:r>
      <w:r w:rsidRPr="00185AF6">
        <w:rPr>
          <w:rFonts w:ascii="Times New Roman" w:hAnsi="Times New Roman"/>
          <w:sz w:val="22"/>
          <w:szCs w:val="22"/>
          <w:lang w:val="uk-UA"/>
        </w:rPr>
        <w:t>- за кожний день прострочення, але не більше подвійної облікової ставки НБУ, яка діяла у період прострочення.</w:t>
      </w:r>
    </w:p>
    <w:p w14:paraId="17D5CA15" w14:textId="7EF73962"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5.</w:t>
      </w:r>
      <w:r w:rsidR="0021315D">
        <w:rPr>
          <w:rFonts w:ascii="Times New Roman" w:hAnsi="Times New Roman"/>
          <w:sz w:val="22"/>
          <w:szCs w:val="22"/>
          <w:lang w:val="uk-UA"/>
        </w:rPr>
        <w:t>4</w:t>
      </w:r>
      <w:r w:rsidRPr="00185AF6">
        <w:rPr>
          <w:rFonts w:ascii="Times New Roman" w:hAnsi="Times New Roman"/>
          <w:sz w:val="22"/>
          <w:szCs w:val="22"/>
          <w:lang w:val="uk-UA"/>
        </w:rPr>
        <w:t>. У будь-якому випадку загальна фінансова та будь-яка інша відповідальність, господарські та/або цивільно-правові санкції та інші види відповідальності (неустойка, індекс інфляції,</w:t>
      </w:r>
      <w:r w:rsidR="0016151D" w:rsidRPr="00185AF6">
        <w:rPr>
          <w:rFonts w:ascii="Times New Roman" w:hAnsi="Times New Roman"/>
          <w:sz w:val="22"/>
          <w:szCs w:val="22"/>
          <w:lang w:val="uk-UA"/>
        </w:rPr>
        <w:t xml:space="preserve"> збитки, упущена вигода та </w:t>
      </w:r>
      <w:proofErr w:type="spellStart"/>
      <w:r w:rsidR="0016151D" w:rsidRPr="00185AF6">
        <w:rPr>
          <w:rFonts w:ascii="Times New Roman" w:hAnsi="Times New Roman"/>
          <w:sz w:val="22"/>
          <w:szCs w:val="22"/>
          <w:lang w:val="uk-UA"/>
        </w:rPr>
        <w:t>інш</w:t>
      </w:r>
      <w:proofErr w:type="spellEnd"/>
      <w:r w:rsidR="0016151D" w:rsidRPr="00185AF6">
        <w:rPr>
          <w:rFonts w:ascii="Times New Roman" w:hAnsi="Times New Roman"/>
          <w:sz w:val="22"/>
          <w:szCs w:val="22"/>
          <w:lang w:val="uk-UA"/>
        </w:rPr>
        <w:t>.</w:t>
      </w:r>
      <w:r w:rsidRPr="00185AF6">
        <w:rPr>
          <w:rFonts w:ascii="Times New Roman" w:hAnsi="Times New Roman"/>
          <w:sz w:val="22"/>
          <w:szCs w:val="22"/>
          <w:lang w:val="uk-UA"/>
        </w:rPr>
        <w:t xml:space="preserve">) Сторін згідно цього Договору обмежується розміром </w:t>
      </w:r>
      <w:r w:rsidR="00EE43F1">
        <w:rPr>
          <w:rFonts w:ascii="Times New Roman" w:hAnsi="Times New Roman"/>
          <w:sz w:val="22"/>
          <w:szCs w:val="22"/>
          <w:lang w:val="uk-UA"/>
        </w:rPr>
        <w:t xml:space="preserve">сукупної </w:t>
      </w:r>
      <w:r w:rsidRPr="00185AF6">
        <w:rPr>
          <w:rFonts w:ascii="Times New Roman" w:hAnsi="Times New Roman"/>
          <w:sz w:val="22"/>
          <w:szCs w:val="22"/>
          <w:lang w:val="uk-UA"/>
        </w:rPr>
        <w:t>вартості Послуг</w:t>
      </w:r>
      <w:r w:rsidR="00EE43F1">
        <w:rPr>
          <w:rFonts w:ascii="Times New Roman" w:hAnsi="Times New Roman"/>
          <w:sz w:val="22"/>
          <w:szCs w:val="22"/>
          <w:lang w:val="uk-UA"/>
        </w:rPr>
        <w:t xml:space="preserve"> за 6 календарних місяців</w:t>
      </w:r>
      <w:r w:rsidRPr="00185AF6">
        <w:rPr>
          <w:rFonts w:ascii="Times New Roman" w:hAnsi="Times New Roman"/>
          <w:sz w:val="22"/>
          <w:szCs w:val="22"/>
          <w:lang w:val="uk-UA"/>
        </w:rPr>
        <w:t>.</w:t>
      </w:r>
    </w:p>
    <w:p w14:paraId="4F1DF6CA" w14:textId="18C190B5" w:rsidR="00704217"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5.</w:t>
      </w:r>
      <w:r w:rsidR="0021315D">
        <w:rPr>
          <w:rFonts w:ascii="Times New Roman" w:hAnsi="Times New Roman"/>
          <w:sz w:val="22"/>
          <w:szCs w:val="22"/>
          <w:lang w:val="uk-UA"/>
        </w:rPr>
        <w:t>5.</w:t>
      </w:r>
      <w:r w:rsidRPr="00185AF6">
        <w:rPr>
          <w:rFonts w:ascii="Times New Roman" w:hAnsi="Times New Roman"/>
          <w:sz w:val="22"/>
          <w:szCs w:val="22"/>
          <w:lang w:val="uk-UA"/>
        </w:rPr>
        <w:t xml:space="preserve"> </w:t>
      </w:r>
      <w:r w:rsidR="00704217" w:rsidRPr="00185AF6">
        <w:rPr>
          <w:rFonts w:ascii="Times New Roman" w:hAnsi="Times New Roman"/>
          <w:sz w:val="22"/>
          <w:szCs w:val="22"/>
          <w:lang w:val="uk-UA"/>
        </w:rPr>
        <w:t>Виконавець не несе відповідальність за результати використання Послуг наданих згідно цього Договору.</w:t>
      </w:r>
    </w:p>
    <w:p w14:paraId="131CAB27" w14:textId="2B42E7EC" w:rsidR="009A0504" w:rsidRPr="00185AF6" w:rsidRDefault="00704791" w:rsidP="009A0504">
      <w:pPr>
        <w:pStyle w:val="2"/>
        <w:spacing w:line="276" w:lineRule="auto"/>
        <w:ind w:left="426" w:hanging="426"/>
        <w:rPr>
          <w:rFonts w:ascii="Times New Roman" w:hAnsi="Times New Roman"/>
          <w:sz w:val="22"/>
          <w:szCs w:val="22"/>
          <w:lang w:val="uk-UA"/>
        </w:rPr>
      </w:pPr>
      <w:r w:rsidRPr="00185AF6">
        <w:rPr>
          <w:rFonts w:ascii="Times New Roman" w:hAnsi="Times New Roman"/>
          <w:color w:val="000000"/>
          <w:sz w:val="22"/>
          <w:szCs w:val="22"/>
          <w:lang w:val="uk-UA"/>
        </w:rPr>
        <w:t>5.</w:t>
      </w:r>
      <w:r w:rsidR="0021315D">
        <w:rPr>
          <w:rFonts w:ascii="Times New Roman" w:hAnsi="Times New Roman"/>
          <w:color w:val="000000"/>
          <w:sz w:val="22"/>
          <w:szCs w:val="22"/>
          <w:lang w:val="uk-UA"/>
        </w:rPr>
        <w:t>6</w:t>
      </w:r>
      <w:r w:rsidRPr="00185AF6">
        <w:rPr>
          <w:rFonts w:ascii="Times New Roman" w:hAnsi="Times New Roman"/>
          <w:color w:val="000000"/>
          <w:sz w:val="22"/>
          <w:szCs w:val="22"/>
          <w:lang w:val="uk-UA"/>
        </w:rPr>
        <w:t>.</w:t>
      </w:r>
      <w:r w:rsidR="009A0504" w:rsidRPr="00185AF6">
        <w:rPr>
          <w:rFonts w:ascii="Times New Roman" w:hAnsi="Times New Roman"/>
          <w:color w:val="000000"/>
          <w:sz w:val="22"/>
          <w:szCs w:val="22"/>
          <w:lang w:val="uk-UA"/>
        </w:rPr>
        <w:t xml:space="preserve"> У випадку порушення Виконавцем  строків та порядку реєстрації податкової накладної за цим Договором відповідно до вимог Податкового кодексу України,  Виконавець зобов’язується сплатити Замовнику штраф у розмірі суми ПДВ такої податкової накладної після отримання вимоги від Замовника щодо сплати такого штрафу.</w:t>
      </w:r>
      <w:r w:rsidR="009A0504" w:rsidRPr="00185AF6">
        <w:rPr>
          <w:rFonts w:ascii="Times New Roman" w:hAnsi="Times New Roman"/>
          <w:color w:val="FF0000"/>
          <w:sz w:val="22"/>
          <w:szCs w:val="22"/>
          <w:lang w:val="uk-UA"/>
        </w:rPr>
        <w:t xml:space="preserve"> </w:t>
      </w:r>
    </w:p>
    <w:p w14:paraId="391A7D30" w14:textId="77777777" w:rsidR="00210D39" w:rsidRPr="00185AF6" w:rsidRDefault="00210D39" w:rsidP="00450618">
      <w:pPr>
        <w:pStyle w:val="2"/>
        <w:spacing w:line="276" w:lineRule="auto"/>
        <w:ind w:left="3540" w:firstLine="708"/>
        <w:rPr>
          <w:rFonts w:ascii="Times New Roman" w:hAnsi="Times New Roman"/>
          <w:b/>
          <w:sz w:val="22"/>
          <w:szCs w:val="22"/>
          <w:lang w:val="uk-UA"/>
        </w:rPr>
      </w:pPr>
    </w:p>
    <w:p w14:paraId="55B0948D" w14:textId="77777777" w:rsidR="00E17BDA" w:rsidRPr="00185AF6" w:rsidRDefault="003B3BEA" w:rsidP="00450618">
      <w:pPr>
        <w:pStyle w:val="2"/>
        <w:spacing w:line="276" w:lineRule="auto"/>
        <w:ind w:left="3540" w:firstLine="708"/>
        <w:rPr>
          <w:rFonts w:ascii="Times New Roman" w:hAnsi="Times New Roman"/>
          <w:b/>
          <w:sz w:val="22"/>
          <w:szCs w:val="22"/>
          <w:lang w:val="uk-UA"/>
        </w:rPr>
      </w:pPr>
      <w:r w:rsidRPr="00185AF6">
        <w:rPr>
          <w:rFonts w:ascii="Times New Roman" w:hAnsi="Times New Roman"/>
          <w:b/>
          <w:sz w:val="22"/>
          <w:szCs w:val="22"/>
          <w:lang w:val="uk-UA"/>
        </w:rPr>
        <w:t>6. КОНТРОЛЬ</w:t>
      </w:r>
    </w:p>
    <w:p w14:paraId="15071E2A"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6.1. Замовник має право контролювати хід надання Послуг, у спосіб який не створює перешкод господарсько-фінансовій діяльності Виконавця.</w:t>
      </w:r>
    </w:p>
    <w:p w14:paraId="4D1CF691" w14:textId="77777777" w:rsidR="003B3BEA" w:rsidRPr="00185AF6" w:rsidRDefault="003B3BEA" w:rsidP="00450618">
      <w:pPr>
        <w:pStyle w:val="2"/>
        <w:spacing w:line="276" w:lineRule="auto"/>
        <w:ind w:left="426" w:hanging="426"/>
        <w:rPr>
          <w:rFonts w:ascii="Times New Roman" w:hAnsi="Times New Roman"/>
          <w:sz w:val="22"/>
          <w:szCs w:val="22"/>
          <w:lang w:val="uk-UA"/>
        </w:rPr>
      </w:pPr>
    </w:p>
    <w:p w14:paraId="6B2BF330" w14:textId="77777777" w:rsidR="003B3BEA" w:rsidRPr="00185AF6" w:rsidRDefault="003B3BEA" w:rsidP="00450618">
      <w:pPr>
        <w:pStyle w:val="2"/>
        <w:spacing w:line="276" w:lineRule="auto"/>
        <w:ind w:left="426" w:hanging="426"/>
        <w:jc w:val="center"/>
        <w:rPr>
          <w:rFonts w:ascii="Times New Roman" w:hAnsi="Times New Roman"/>
          <w:b/>
          <w:sz w:val="22"/>
          <w:szCs w:val="22"/>
          <w:lang w:val="uk-UA"/>
        </w:rPr>
      </w:pPr>
      <w:r w:rsidRPr="00185AF6">
        <w:rPr>
          <w:rFonts w:ascii="Times New Roman" w:hAnsi="Times New Roman"/>
          <w:b/>
          <w:sz w:val="22"/>
          <w:szCs w:val="22"/>
          <w:lang w:val="uk-UA"/>
        </w:rPr>
        <w:t>7. ТЕРМІН ДІЇ ДОГОВОРУ</w:t>
      </w:r>
    </w:p>
    <w:p w14:paraId="5257239B" w14:textId="7A8653FA" w:rsidR="00704217" w:rsidRPr="00185AF6" w:rsidRDefault="00704217"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 xml:space="preserve">7.1. Договір набуває </w:t>
      </w:r>
      <w:r w:rsidR="004F58E8" w:rsidRPr="00185AF6">
        <w:rPr>
          <w:rFonts w:ascii="Times New Roman" w:hAnsi="Times New Roman"/>
          <w:sz w:val="22"/>
          <w:szCs w:val="22"/>
          <w:lang w:val="uk-UA"/>
        </w:rPr>
        <w:t xml:space="preserve">чинності </w:t>
      </w:r>
      <w:r w:rsidRPr="00185AF6">
        <w:rPr>
          <w:rFonts w:ascii="Times New Roman" w:hAnsi="Times New Roman"/>
          <w:sz w:val="22"/>
          <w:szCs w:val="22"/>
          <w:lang w:val="uk-UA"/>
        </w:rPr>
        <w:t>з дати його підписання</w:t>
      </w:r>
      <w:r w:rsidR="006C133F" w:rsidRPr="00185AF6">
        <w:rPr>
          <w:rFonts w:ascii="Times New Roman" w:hAnsi="Times New Roman"/>
          <w:sz w:val="22"/>
          <w:szCs w:val="22"/>
          <w:lang w:val="uk-UA"/>
        </w:rPr>
        <w:t xml:space="preserve"> уповноваженими представниками обох Сторін</w:t>
      </w:r>
      <w:r w:rsidRPr="00185AF6">
        <w:rPr>
          <w:rFonts w:ascii="Times New Roman" w:hAnsi="Times New Roman"/>
          <w:sz w:val="22"/>
          <w:szCs w:val="22"/>
          <w:lang w:val="uk-UA"/>
        </w:rPr>
        <w:t>.</w:t>
      </w:r>
    </w:p>
    <w:p w14:paraId="085044D3" w14:textId="40CDA79E" w:rsidR="00C72D3D" w:rsidRPr="00185AF6" w:rsidRDefault="00F97A21" w:rsidP="00786BD9">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 xml:space="preserve">7.2. </w:t>
      </w:r>
      <w:r w:rsidR="00C72D3D" w:rsidRPr="00185AF6">
        <w:rPr>
          <w:rFonts w:ascii="Times New Roman" w:hAnsi="Times New Roman"/>
          <w:sz w:val="22"/>
          <w:szCs w:val="22"/>
          <w:lang w:val="uk-UA"/>
        </w:rPr>
        <w:t xml:space="preserve">Договір діє до </w:t>
      </w:r>
      <w:r w:rsidR="00EE43F1">
        <w:rPr>
          <w:rFonts w:ascii="Times New Roman" w:hAnsi="Times New Roman"/>
          <w:sz w:val="22"/>
          <w:szCs w:val="22"/>
          <w:lang w:val="uk-UA"/>
        </w:rPr>
        <w:t>_______</w:t>
      </w:r>
      <w:r w:rsidR="00C72D3D" w:rsidRPr="00185AF6">
        <w:rPr>
          <w:rFonts w:ascii="Times New Roman" w:hAnsi="Times New Roman"/>
          <w:sz w:val="22"/>
          <w:szCs w:val="22"/>
          <w:lang w:val="uk-UA"/>
        </w:rPr>
        <w:t xml:space="preserve"> 2017 року (включно), але у будь якому випадку до дати коли Сторони повністю виконали свої зобов’язання передбаченні цим Договором та Додатк</w:t>
      </w:r>
      <w:r w:rsidR="006C133F" w:rsidRPr="00185AF6">
        <w:rPr>
          <w:rFonts w:ascii="Times New Roman" w:hAnsi="Times New Roman"/>
          <w:sz w:val="22"/>
          <w:szCs w:val="22"/>
          <w:lang w:val="uk-UA"/>
        </w:rPr>
        <w:t>ами</w:t>
      </w:r>
      <w:r w:rsidR="00612023">
        <w:rPr>
          <w:rFonts w:ascii="Times New Roman" w:hAnsi="Times New Roman"/>
          <w:sz w:val="22"/>
          <w:szCs w:val="22"/>
          <w:lang w:val="uk-UA"/>
        </w:rPr>
        <w:t xml:space="preserve"> (Додатковими угодами)</w:t>
      </w:r>
      <w:r w:rsidR="00C72D3D" w:rsidRPr="00185AF6">
        <w:rPr>
          <w:rFonts w:ascii="Times New Roman" w:hAnsi="Times New Roman"/>
          <w:sz w:val="22"/>
          <w:szCs w:val="22"/>
          <w:lang w:val="uk-UA"/>
        </w:rPr>
        <w:t xml:space="preserve"> до нього. </w:t>
      </w:r>
    </w:p>
    <w:p w14:paraId="52E949DC" w14:textId="5AFC64E9" w:rsidR="00092789" w:rsidRPr="00185AF6" w:rsidRDefault="00092789" w:rsidP="00786BD9">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7.3. Договір може бути достроково розірвано у випадках:</w:t>
      </w:r>
    </w:p>
    <w:p w14:paraId="5AC354BD" w14:textId="09B63F44" w:rsidR="00092789" w:rsidRPr="00185AF6" w:rsidRDefault="0059224C" w:rsidP="00786BD9">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7.3</w:t>
      </w:r>
      <w:r w:rsidR="00092789" w:rsidRPr="00185AF6">
        <w:rPr>
          <w:rFonts w:ascii="Times New Roman" w:hAnsi="Times New Roman"/>
          <w:sz w:val="22"/>
          <w:szCs w:val="22"/>
          <w:lang w:val="uk-UA"/>
        </w:rPr>
        <w:t xml:space="preserve">.1. за ініціативою </w:t>
      </w:r>
      <w:r w:rsidR="00EE43F1">
        <w:rPr>
          <w:rFonts w:ascii="Times New Roman" w:hAnsi="Times New Roman"/>
          <w:sz w:val="22"/>
          <w:szCs w:val="22"/>
          <w:lang w:val="uk-UA"/>
        </w:rPr>
        <w:t>Замовника з обов’язковим письмовим попередженням Виконавця у строк не менш як за 20 (двадцять) календарних днів до бажаної дати розірвання.</w:t>
      </w:r>
      <w:r w:rsidR="00EE43F1" w:rsidRPr="00EE43F1">
        <w:rPr>
          <w:rFonts w:ascii="Times New Roman" w:hAnsi="Times New Roman"/>
          <w:sz w:val="22"/>
          <w:szCs w:val="22"/>
          <w:lang w:val="uk-UA"/>
        </w:rPr>
        <w:t xml:space="preserve"> </w:t>
      </w:r>
      <w:r w:rsidR="00EE43F1" w:rsidRPr="00185AF6">
        <w:rPr>
          <w:rFonts w:ascii="Times New Roman" w:hAnsi="Times New Roman"/>
          <w:sz w:val="22"/>
          <w:szCs w:val="22"/>
          <w:lang w:val="uk-UA"/>
        </w:rPr>
        <w:t>У вказаному повідомленні Стороною зазначається бажана дата розірвання Договору</w:t>
      </w:r>
      <w:r w:rsidR="00092789" w:rsidRPr="00185AF6">
        <w:rPr>
          <w:rFonts w:ascii="Times New Roman" w:hAnsi="Times New Roman"/>
          <w:sz w:val="22"/>
          <w:szCs w:val="22"/>
          <w:lang w:val="uk-UA"/>
        </w:rPr>
        <w:t>;</w:t>
      </w:r>
    </w:p>
    <w:p w14:paraId="1296AC02" w14:textId="60370140" w:rsidR="00092789" w:rsidRPr="00185AF6" w:rsidRDefault="0059224C" w:rsidP="00786BD9">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7.3</w:t>
      </w:r>
      <w:r w:rsidR="00092789" w:rsidRPr="00185AF6">
        <w:rPr>
          <w:rFonts w:ascii="Times New Roman" w:hAnsi="Times New Roman"/>
          <w:sz w:val="22"/>
          <w:szCs w:val="22"/>
          <w:lang w:val="uk-UA"/>
        </w:rPr>
        <w:t>.2. виникнення форс-мажорних обставин;</w:t>
      </w:r>
    </w:p>
    <w:p w14:paraId="30AB6D0F" w14:textId="6D3499E7" w:rsidR="00092789" w:rsidRPr="00185AF6" w:rsidRDefault="0059224C" w:rsidP="00786BD9">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7.3.3. за згодою Сторін</w:t>
      </w:r>
      <w:r w:rsidR="00612023">
        <w:rPr>
          <w:rFonts w:ascii="Times New Roman" w:hAnsi="Times New Roman"/>
          <w:sz w:val="22"/>
          <w:szCs w:val="22"/>
          <w:lang w:val="uk-UA"/>
        </w:rPr>
        <w:t xml:space="preserve"> шляхом підписання Додаткової угоди</w:t>
      </w:r>
      <w:r w:rsidRPr="00185AF6">
        <w:rPr>
          <w:rFonts w:ascii="Times New Roman" w:hAnsi="Times New Roman"/>
          <w:sz w:val="22"/>
          <w:szCs w:val="22"/>
          <w:lang w:val="uk-UA"/>
        </w:rPr>
        <w:t>;</w:t>
      </w:r>
    </w:p>
    <w:p w14:paraId="41E2ACFC" w14:textId="77777777" w:rsidR="00704791" w:rsidRPr="00185AF6" w:rsidRDefault="00704791" w:rsidP="009B2F7E">
      <w:pPr>
        <w:pStyle w:val="2"/>
        <w:spacing w:line="276" w:lineRule="auto"/>
        <w:ind w:left="426" w:hanging="426"/>
        <w:rPr>
          <w:rFonts w:ascii="Times New Roman" w:hAnsi="Times New Roman"/>
          <w:sz w:val="22"/>
          <w:szCs w:val="22"/>
          <w:lang w:val="uk-UA"/>
        </w:rPr>
      </w:pPr>
    </w:p>
    <w:p w14:paraId="43C113A5" w14:textId="77777777" w:rsidR="003B3BEA" w:rsidRPr="00185AF6" w:rsidRDefault="003B3BEA" w:rsidP="00450618">
      <w:pPr>
        <w:pStyle w:val="2"/>
        <w:spacing w:line="276" w:lineRule="auto"/>
        <w:ind w:left="426" w:hanging="426"/>
        <w:jc w:val="center"/>
        <w:rPr>
          <w:rFonts w:ascii="Times New Roman" w:hAnsi="Times New Roman"/>
          <w:b/>
          <w:sz w:val="22"/>
          <w:szCs w:val="22"/>
          <w:lang w:val="uk-UA"/>
        </w:rPr>
      </w:pPr>
      <w:r w:rsidRPr="00185AF6">
        <w:rPr>
          <w:rFonts w:ascii="Times New Roman" w:hAnsi="Times New Roman"/>
          <w:b/>
          <w:sz w:val="22"/>
          <w:szCs w:val="22"/>
          <w:lang w:val="uk-UA"/>
        </w:rPr>
        <w:t>8. ОСОБЛИВІ УМОВИ</w:t>
      </w:r>
    </w:p>
    <w:p w14:paraId="749B8F56" w14:textId="49514A33"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 xml:space="preserve">8.1. Цей Договір укладено </w:t>
      </w:r>
      <w:r w:rsidR="006C133F" w:rsidRPr="00185AF6">
        <w:rPr>
          <w:rFonts w:ascii="Times New Roman" w:hAnsi="Times New Roman"/>
          <w:sz w:val="22"/>
          <w:szCs w:val="22"/>
          <w:lang w:val="uk-UA"/>
        </w:rPr>
        <w:t xml:space="preserve">українською мовою, </w:t>
      </w:r>
      <w:r w:rsidRPr="00185AF6">
        <w:rPr>
          <w:rFonts w:ascii="Times New Roman" w:hAnsi="Times New Roman"/>
          <w:sz w:val="22"/>
          <w:szCs w:val="22"/>
          <w:lang w:val="uk-UA"/>
        </w:rPr>
        <w:t>у двох оригінальних примірниках для кожної із Сторін, які мають однакову юридичну силу.</w:t>
      </w:r>
    </w:p>
    <w:p w14:paraId="0ED6CDFB" w14:textId="3BAB084C"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 xml:space="preserve">8.2. </w:t>
      </w:r>
      <w:r w:rsidR="00BA338F" w:rsidRPr="00185AF6">
        <w:rPr>
          <w:rFonts w:ascii="Times New Roman" w:hAnsi="Times New Roman"/>
          <w:sz w:val="22"/>
          <w:szCs w:val="22"/>
          <w:lang w:val="uk-UA"/>
        </w:rPr>
        <w:t>Сторонам</w:t>
      </w:r>
      <w:r w:rsidR="003150F9" w:rsidRPr="00185AF6">
        <w:rPr>
          <w:rFonts w:ascii="Times New Roman" w:hAnsi="Times New Roman"/>
          <w:sz w:val="22"/>
          <w:szCs w:val="22"/>
          <w:lang w:val="uk-UA"/>
        </w:rPr>
        <w:t xml:space="preserve"> забороняється використовувати в рекламних цілях товарний знак або схожі знаки та назву</w:t>
      </w:r>
      <w:r w:rsidR="00BA338F" w:rsidRPr="00185AF6">
        <w:rPr>
          <w:rFonts w:ascii="Times New Roman" w:hAnsi="Times New Roman"/>
          <w:sz w:val="22"/>
          <w:szCs w:val="22"/>
          <w:lang w:val="uk-UA"/>
        </w:rPr>
        <w:t xml:space="preserve"> іншої Сторони</w:t>
      </w:r>
      <w:r w:rsidR="003150F9" w:rsidRPr="00185AF6">
        <w:rPr>
          <w:rFonts w:ascii="Times New Roman" w:hAnsi="Times New Roman"/>
          <w:sz w:val="22"/>
          <w:szCs w:val="22"/>
          <w:lang w:val="uk-UA"/>
        </w:rPr>
        <w:t>. У випадку посилання на Виконавця при оприлюдненні або опублікуванні Замовником результатів наданих Послуг, Замовник зобов'язаний отримати на це згоду Виконавця.</w:t>
      </w:r>
    </w:p>
    <w:p w14:paraId="61A8D3D9"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8.3. У випадку зміни адреси, банківських реквізитів однією із Сторін остання повинна повідомити про зміни іншу Сторону протягом 5-ти робочих днів з дати коли ці зміни відбулися. Відповідальність за всі ризики невиконання умов цього Договору та всі можливі збитки та втрати, які можуть зазнати Сторони цього Договору бере на себе Сторона, яка не виконала умови цього пункту.</w:t>
      </w:r>
    </w:p>
    <w:p w14:paraId="24D4187B" w14:textId="190F67C7" w:rsidR="003B3BEA" w:rsidRPr="00185AF6" w:rsidRDefault="003B3BEA" w:rsidP="00450618">
      <w:pPr>
        <w:pStyle w:val="2"/>
        <w:spacing w:line="276" w:lineRule="auto"/>
        <w:ind w:left="426" w:hanging="426"/>
        <w:rPr>
          <w:rFonts w:ascii="Times New Roman" w:hAnsi="Times New Roman"/>
          <w:b/>
          <w:sz w:val="22"/>
          <w:szCs w:val="22"/>
          <w:lang w:val="uk-UA"/>
        </w:rPr>
      </w:pPr>
      <w:r w:rsidRPr="00185AF6">
        <w:rPr>
          <w:rFonts w:ascii="Times New Roman" w:hAnsi="Times New Roman"/>
          <w:sz w:val="22"/>
          <w:szCs w:val="22"/>
          <w:lang w:val="uk-UA"/>
        </w:rPr>
        <w:t>8.4. Всі повідомлення у зв'язку з цим Договором повинні бути виконані в письмовій формі і повинні вважатись такими, що були вручені, якщо вони були направлені поштою, Виконавцю або Замовнику, на адреси вказані в розділі 11. АДРЕС</w:t>
      </w:r>
      <w:r w:rsidR="006C133F" w:rsidRPr="00185AF6">
        <w:rPr>
          <w:rFonts w:ascii="Times New Roman" w:hAnsi="Times New Roman"/>
          <w:sz w:val="22"/>
          <w:szCs w:val="22"/>
          <w:lang w:val="uk-UA"/>
        </w:rPr>
        <w:t>И,</w:t>
      </w:r>
      <w:r w:rsidRPr="00185AF6">
        <w:rPr>
          <w:rFonts w:ascii="Times New Roman" w:hAnsi="Times New Roman"/>
          <w:sz w:val="22"/>
          <w:szCs w:val="22"/>
          <w:lang w:val="uk-UA"/>
        </w:rPr>
        <w:t xml:space="preserve"> РЕКВІЗИТИ ТА ПІДПИСИ СТОРІН</w:t>
      </w:r>
      <w:r w:rsidRPr="00185AF6" w:rsidDel="00CF70E1">
        <w:rPr>
          <w:rFonts w:ascii="Times New Roman" w:hAnsi="Times New Roman"/>
          <w:sz w:val="22"/>
          <w:szCs w:val="22"/>
          <w:lang w:val="uk-UA"/>
        </w:rPr>
        <w:t xml:space="preserve"> </w:t>
      </w:r>
      <w:r w:rsidRPr="00185AF6">
        <w:rPr>
          <w:rFonts w:ascii="Times New Roman" w:hAnsi="Times New Roman"/>
          <w:sz w:val="22"/>
          <w:szCs w:val="22"/>
          <w:lang w:val="uk-UA"/>
        </w:rPr>
        <w:t xml:space="preserve">– цього Договору. Результати наданих Послуг, та/або повідомлення, які стосуються ходу надання Послуг визначених цим Договором, вважаються переданими Замовнику, якщо вони  передані за допомогою електронної пошти з використанням таких адрес: </w:t>
      </w:r>
      <w:r w:rsidRPr="00185AF6">
        <w:rPr>
          <w:rFonts w:ascii="Times New Roman" w:hAnsi="Times New Roman"/>
          <w:b/>
          <w:sz w:val="22"/>
          <w:szCs w:val="22"/>
          <w:lang w:val="uk-UA"/>
        </w:rPr>
        <w:t xml:space="preserve">для Замовника </w:t>
      </w:r>
      <w:r w:rsidR="00EE43F1">
        <w:rPr>
          <w:rFonts w:ascii="Times New Roman" w:hAnsi="Times New Roman"/>
          <w:b/>
          <w:sz w:val="22"/>
          <w:szCs w:val="22"/>
          <w:lang w:val="uk-UA"/>
        </w:rPr>
        <w:t>___________</w:t>
      </w:r>
      <w:r w:rsidR="009A5460" w:rsidRPr="00185AF6">
        <w:rPr>
          <w:rFonts w:ascii="Times New Roman" w:hAnsi="Times New Roman"/>
          <w:b/>
          <w:sz w:val="22"/>
          <w:szCs w:val="22"/>
          <w:lang w:val="uk-UA"/>
        </w:rPr>
        <w:t xml:space="preserve">, для Виконавця </w:t>
      </w:r>
      <w:r w:rsidR="00EE43F1">
        <w:rPr>
          <w:rFonts w:ascii="Times New Roman" w:hAnsi="Times New Roman"/>
          <w:b/>
          <w:sz w:val="22"/>
          <w:szCs w:val="22"/>
          <w:lang w:val="uk-UA"/>
        </w:rPr>
        <w:t>___________</w:t>
      </w:r>
      <w:r w:rsidRPr="00185AF6">
        <w:rPr>
          <w:rFonts w:ascii="Times New Roman" w:hAnsi="Times New Roman"/>
          <w:b/>
          <w:sz w:val="22"/>
          <w:szCs w:val="22"/>
          <w:lang w:val="uk-UA"/>
        </w:rPr>
        <w:t>.</w:t>
      </w:r>
    </w:p>
    <w:p w14:paraId="77BBE8B1"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lastRenderedPageBreak/>
        <w:t>8.5.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 частині, що суперечить положенням цього Договору втрачають юридичну силу.</w:t>
      </w:r>
    </w:p>
    <w:p w14:paraId="7EDACF79"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8.6. У відповідності до законодавства України Виконавець має статус платника податку на прибуток підприємств на загальних умовах, відповідно Замовник має статус платника на загальних підставах.</w:t>
      </w:r>
    </w:p>
    <w:p w14:paraId="2B565ADB"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8.7. Якщо один із погоджених пунктів цього Договору порушує положення закону або іншого нормативного акту, виконання якого є обов'язковим, то Сторони домовляються про незастосування відповідного пункту Договору.</w:t>
      </w:r>
    </w:p>
    <w:p w14:paraId="2AE84DD0"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8.8. Якщо окремі положення цього Договору є/або стають недійсними, це не стосується чинності решти положень цього Договору, якщо інше прямо не вказано у Договорі. Сторони зобов'язуються замінити недійсне положення дійсним положенням, яке якомога ближче підходить до економічного змісту та мети недійсного положення та буде допустимим з правової точки зору.</w:t>
      </w:r>
    </w:p>
    <w:p w14:paraId="2CFDFEA1"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8.9. Представники Сторін, що підписують цей Договір, гарантують наявність всіх необхідних повноважень для укладання та виконання цього Договору.</w:t>
      </w:r>
    </w:p>
    <w:p w14:paraId="4ABF946B" w14:textId="585099AB" w:rsidR="00E629DE" w:rsidRPr="00185AF6" w:rsidRDefault="00E629DE"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8.1</w:t>
      </w:r>
      <w:r w:rsidR="0021315D">
        <w:rPr>
          <w:rFonts w:ascii="Times New Roman" w:hAnsi="Times New Roman"/>
          <w:sz w:val="22"/>
          <w:szCs w:val="22"/>
          <w:lang w:val="uk-UA"/>
        </w:rPr>
        <w:t>0</w:t>
      </w:r>
      <w:r w:rsidRPr="00185AF6">
        <w:rPr>
          <w:rFonts w:ascii="Times New Roman" w:hAnsi="Times New Roman"/>
          <w:sz w:val="22"/>
          <w:szCs w:val="22"/>
          <w:lang w:val="uk-UA"/>
        </w:rPr>
        <w:t>.</w:t>
      </w:r>
      <w:r w:rsidRPr="00185AF6">
        <w:rPr>
          <w:rFonts w:ascii="Times New Roman" w:hAnsi="Times New Roman"/>
          <w:sz w:val="22"/>
          <w:szCs w:val="22"/>
          <w:lang w:val="uk-UA"/>
        </w:rPr>
        <w:tab/>
        <w:t xml:space="preserve">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однією Стороною іншій у зв’язку або на виконання цього Договору, були отримані та знаходяться у користуванні такої Сторони </w:t>
      </w:r>
      <w:proofErr w:type="spellStart"/>
      <w:r w:rsidRPr="00185AF6">
        <w:rPr>
          <w:rFonts w:ascii="Times New Roman" w:hAnsi="Times New Roman"/>
          <w:sz w:val="22"/>
          <w:szCs w:val="22"/>
          <w:lang w:val="uk-UA"/>
        </w:rPr>
        <w:t>правомірно</w:t>
      </w:r>
      <w:proofErr w:type="spellEnd"/>
      <w:r w:rsidRPr="00185AF6">
        <w:rPr>
          <w:rFonts w:ascii="Times New Roman" w:hAnsi="Times New Roman"/>
          <w:sz w:val="22"/>
          <w:szCs w:val="22"/>
          <w:lang w:val="uk-UA"/>
        </w:rPr>
        <w:t xml:space="preserve">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w:t>
      </w:r>
      <w:proofErr w:type="spellStart"/>
      <w:r w:rsidRPr="00185AF6">
        <w:rPr>
          <w:rFonts w:ascii="Times New Roman" w:hAnsi="Times New Roman"/>
          <w:sz w:val="22"/>
          <w:szCs w:val="22"/>
          <w:lang w:val="uk-UA"/>
        </w:rPr>
        <w:t>т.ч</w:t>
      </w:r>
      <w:proofErr w:type="spellEnd"/>
      <w:r w:rsidRPr="00185AF6">
        <w:rPr>
          <w:rFonts w:ascii="Times New Roman" w:hAnsi="Times New Roman"/>
          <w:sz w:val="22"/>
          <w:szCs w:val="22"/>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що передає, за цим Договором, або якщо це необхідно для реалізації Стороною, що передає, прав та обов’язків, передбачених законом. Право Сторони на передачу іншій Стороні вищевказаних персональних даних ні чим не обмежене і не порушує права суб’єктів персональних даних та інших осіб.</w:t>
      </w:r>
    </w:p>
    <w:p w14:paraId="32AD9C39" w14:textId="300DC622" w:rsidR="00E629DE" w:rsidRPr="00185AF6" w:rsidRDefault="00E629DE"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8.1</w:t>
      </w:r>
      <w:r w:rsidR="0021315D">
        <w:rPr>
          <w:rFonts w:ascii="Times New Roman" w:hAnsi="Times New Roman"/>
          <w:sz w:val="22"/>
          <w:szCs w:val="22"/>
          <w:lang w:val="uk-UA"/>
        </w:rPr>
        <w:t>0</w:t>
      </w:r>
      <w:r w:rsidRPr="00185AF6">
        <w:rPr>
          <w:rFonts w:ascii="Times New Roman" w:hAnsi="Times New Roman"/>
          <w:sz w:val="22"/>
          <w:szCs w:val="22"/>
          <w:lang w:val="uk-UA"/>
        </w:rPr>
        <w:t>.1.</w:t>
      </w:r>
      <w:r w:rsidRPr="00185AF6">
        <w:rPr>
          <w:rFonts w:ascii="Times New Roman" w:hAnsi="Times New Roman"/>
          <w:sz w:val="22"/>
          <w:szCs w:val="22"/>
          <w:lang w:val="uk-UA"/>
        </w:rPr>
        <w:tab/>
        <w:t>Підписуючи цей Договір представник Виконавця підтверджує, що його повідомлено про включення його персональних даних (прізвище ім’я по батькові, місце роботи, посада) в базу персональних даних Замовника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Володільцем та розпорядником бази персональних даних є Замовник.</w:t>
      </w:r>
    </w:p>
    <w:p w14:paraId="494EF7E5" w14:textId="369296DE" w:rsidR="00E629DE" w:rsidRPr="00185AF6" w:rsidRDefault="00E629DE"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8.1</w:t>
      </w:r>
      <w:r w:rsidR="0021315D">
        <w:rPr>
          <w:rFonts w:ascii="Times New Roman" w:hAnsi="Times New Roman"/>
          <w:sz w:val="22"/>
          <w:szCs w:val="22"/>
          <w:lang w:val="uk-UA"/>
        </w:rPr>
        <w:t>0</w:t>
      </w:r>
      <w:r w:rsidRPr="00185AF6">
        <w:rPr>
          <w:rFonts w:ascii="Times New Roman" w:hAnsi="Times New Roman"/>
          <w:sz w:val="22"/>
          <w:szCs w:val="22"/>
          <w:lang w:val="uk-UA"/>
        </w:rPr>
        <w:t>.2.</w:t>
      </w:r>
      <w:r w:rsidRPr="00185AF6">
        <w:rPr>
          <w:rFonts w:ascii="Times New Roman" w:hAnsi="Times New Roman"/>
          <w:sz w:val="22"/>
          <w:szCs w:val="22"/>
          <w:lang w:val="uk-UA"/>
        </w:rPr>
        <w:tab/>
        <w:t>Підписуючи цей Договір представник Замовника підтверджує, що його повідомлено про включення його персональних даних (прізвище ім’я по батькові, місце роботи, посада) в базу персональних даних Виконавця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Володільцем та розпорядником бази персональних даних є Виконавець.</w:t>
      </w:r>
    </w:p>
    <w:p w14:paraId="7588E714" w14:textId="4D66ED63" w:rsidR="003B3BEA" w:rsidRPr="00185AF6" w:rsidRDefault="00E629DE"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8.1</w:t>
      </w:r>
      <w:r w:rsidR="0021315D">
        <w:rPr>
          <w:rFonts w:ascii="Times New Roman" w:hAnsi="Times New Roman"/>
          <w:sz w:val="22"/>
          <w:szCs w:val="22"/>
          <w:lang w:val="uk-UA"/>
        </w:rPr>
        <w:t>1</w:t>
      </w:r>
      <w:r w:rsidRPr="00185AF6">
        <w:rPr>
          <w:rFonts w:ascii="Times New Roman" w:hAnsi="Times New Roman"/>
          <w:sz w:val="22"/>
          <w:szCs w:val="22"/>
          <w:lang w:val="uk-UA"/>
        </w:rPr>
        <w:t xml:space="preserve">. </w:t>
      </w:r>
      <w:r w:rsidR="003B3BEA" w:rsidRPr="00185AF6">
        <w:rPr>
          <w:rFonts w:ascii="Times New Roman" w:hAnsi="Times New Roman"/>
          <w:sz w:val="22"/>
          <w:szCs w:val="22"/>
          <w:lang w:val="uk-UA"/>
        </w:rPr>
        <w:t>Обмін документами здійснюється шляхом поштового відправлення або кур’єрською поштою.</w:t>
      </w:r>
    </w:p>
    <w:p w14:paraId="2015D0C5" w14:textId="77777777" w:rsidR="003B3BEA" w:rsidRPr="00185AF6" w:rsidRDefault="003B3BEA" w:rsidP="00450618">
      <w:pPr>
        <w:pStyle w:val="2"/>
        <w:spacing w:line="276" w:lineRule="auto"/>
        <w:ind w:left="426" w:hanging="426"/>
        <w:jc w:val="center"/>
        <w:rPr>
          <w:rFonts w:ascii="Times New Roman" w:hAnsi="Times New Roman"/>
          <w:b/>
          <w:sz w:val="22"/>
          <w:szCs w:val="22"/>
          <w:lang w:val="uk-UA"/>
        </w:rPr>
      </w:pPr>
    </w:p>
    <w:p w14:paraId="7FF6DB9F" w14:textId="77777777" w:rsidR="003B3BEA" w:rsidRPr="00185AF6" w:rsidRDefault="003B3BEA" w:rsidP="00450618">
      <w:pPr>
        <w:pStyle w:val="2"/>
        <w:spacing w:line="276" w:lineRule="auto"/>
        <w:ind w:left="426" w:hanging="426"/>
        <w:jc w:val="center"/>
        <w:rPr>
          <w:rFonts w:ascii="Times New Roman" w:hAnsi="Times New Roman"/>
          <w:b/>
          <w:sz w:val="22"/>
          <w:szCs w:val="22"/>
          <w:lang w:val="uk-UA"/>
        </w:rPr>
      </w:pPr>
      <w:r w:rsidRPr="00185AF6">
        <w:rPr>
          <w:rFonts w:ascii="Times New Roman" w:hAnsi="Times New Roman"/>
          <w:b/>
          <w:sz w:val="22"/>
          <w:szCs w:val="22"/>
          <w:lang w:val="uk-UA"/>
        </w:rPr>
        <w:t>9. НЕПЕРЕБОРНА СИЛА (ФОРС МАЖОР)</w:t>
      </w:r>
    </w:p>
    <w:p w14:paraId="0B711A8C"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9.1. Сторони звільняються від відповідальності у визначених випадках, що відбулися незалежно від волі Сторін.</w:t>
      </w:r>
    </w:p>
    <w:p w14:paraId="0D1432D9"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9.2. Поняття непереборної сила охоплює надзвичайні події, що були відсутні під час підписання цього Договору і наступили поза волею і бажанням Сторін, і настання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AEF54F8"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9.3. 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2A9B9965"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lastRenderedPageBreak/>
        <w:t>9.4. Сторона, яка зазнала впливу непереборної</w:t>
      </w:r>
      <w:r w:rsidR="005166C6" w:rsidRPr="00185AF6">
        <w:rPr>
          <w:rFonts w:ascii="Times New Roman" w:hAnsi="Times New Roman"/>
          <w:sz w:val="22"/>
          <w:szCs w:val="22"/>
          <w:lang w:val="uk-UA"/>
        </w:rPr>
        <w:t xml:space="preserve"> сили, зобов'язана у термін 3 (три</w:t>
      </w:r>
      <w:r w:rsidRPr="00185AF6">
        <w:rPr>
          <w:rFonts w:ascii="Times New Roman" w:hAnsi="Times New Roman"/>
          <w:sz w:val="22"/>
          <w:szCs w:val="22"/>
          <w:lang w:val="uk-UA"/>
        </w:rPr>
        <w:t>) робочі дні повідомити іншу Сторону Договору про дію непереборної сили.</w:t>
      </w:r>
    </w:p>
    <w:p w14:paraId="2E586F5D"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9.5. У період дії непереборної сили, санкції за невиконання таких зобов'язань не застосовуються.</w:t>
      </w:r>
    </w:p>
    <w:p w14:paraId="11B51B0E"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BDB9A83" w14:textId="7777777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9.7. Якщо обставини непереборної сили будуть тривати більше 3-х місяців,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62C376CB" w14:textId="77777777" w:rsidR="006F0376" w:rsidRPr="00185AF6" w:rsidRDefault="006F0376" w:rsidP="00450618">
      <w:pPr>
        <w:pStyle w:val="2"/>
        <w:spacing w:line="276" w:lineRule="auto"/>
        <w:ind w:left="0" w:firstLine="0"/>
        <w:rPr>
          <w:rFonts w:ascii="Times New Roman" w:hAnsi="Times New Roman"/>
          <w:b/>
          <w:sz w:val="22"/>
          <w:szCs w:val="22"/>
          <w:lang w:val="uk-UA"/>
        </w:rPr>
      </w:pPr>
    </w:p>
    <w:p w14:paraId="7FB13677" w14:textId="77777777" w:rsidR="003B3BEA" w:rsidRPr="00185AF6" w:rsidRDefault="003B3BEA" w:rsidP="00450618">
      <w:pPr>
        <w:pStyle w:val="2"/>
        <w:spacing w:line="276" w:lineRule="auto"/>
        <w:ind w:left="426" w:hanging="426"/>
        <w:jc w:val="center"/>
        <w:rPr>
          <w:rFonts w:ascii="Times New Roman" w:hAnsi="Times New Roman"/>
          <w:b/>
          <w:sz w:val="22"/>
          <w:szCs w:val="22"/>
          <w:lang w:val="uk-UA"/>
        </w:rPr>
      </w:pPr>
      <w:r w:rsidRPr="00185AF6">
        <w:rPr>
          <w:rFonts w:ascii="Times New Roman" w:hAnsi="Times New Roman"/>
          <w:b/>
          <w:sz w:val="22"/>
          <w:szCs w:val="22"/>
          <w:lang w:val="uk-UA"/>
        </w:rPr>
        <w:t>10. ПОРЯДОК ВИРІШЕННЯ СПОРІВ</w:t>
      </w:r>
    </w:p>
    <w:p w14:paraId="6769783E" w14:textId="21B3DFB7" w:rsidR="003B3BEA" w:rsidRPr="00185AF6" w:rsidRDefault="003B3BEA" w:rsidP="00450618">
      <w:pPr>
        <w:pStyle w:val="2"/>
        <w:spacing w:line="276" w:lineRule="auto"/>
        <w:ind w:left="426" w:hanging="426"/>
        <w:rPr>
          <w:rFonts w:ascii="Times New Roman" w:hAnsi="Times New Roman"/>
          <w:sz w:val="22"/>
          <w:szCs w:val="22"/>
          <w:lang w:val="uk-UA"/>
        </w:rPr>
      </w:pPr>
      <w:r w:rsidRPr="00185AF6">
        <w:rPr>
          <w:rFonts w:ascii="Times New Roman" w:hAnsi="Times New Roman"/>
          <w:sz w:val="22"/>
          <w:szCs w:val="22"/>
          <w:lang w:val="uk-UA"/>
        </w:rPr>
        <w:t>10.1. Всі спори по цьому Договору Сторони будуть вирішувати шляхом переговорів, у разі якщо Сторони не дійдуть згоди спір буде передано до розгляду в суд</w:t>
      </w:r>
      <w:r w:rsidR="00516E28" w:rsidRPr="00185AF6">
        <w:rPr>
          <w:rFonts w:ascii="Times New Roman" w:hAnsi="Times New Roman"/>
          <w:sz w:val="22"/>
          <w:szCs w:val="22"/>
          <w:lang w:val="uk-UA"/>
        </w:rPr>
        <w:t xml:space="preserve"> згідно чинного законодавства України</w:t>
      </w:r>
      <w:r w:rsidRPr="00185AF6">
        <w:rPr>
          <w:rFonts w:ascii="Times New Roman" w:hAnsi="Times New Roman"/>
          <w:sz w:val="22"/>
          <w:szCs w:val="22"/>
          <w:lang w:val="uk-UA"/>
        </w:rPr>
        <w:t>.</w:t>
      </w:r>
    </w:p>
    <w:p w14:paraId="5436D05E" w14:textId="77777777" w:rsidR="003B3BEA" w:rsidRPr="00185AF6" w:rsidRDefault="003B3BEA" w:rsidP="00450618">
      <w:pPr>
        <w:pStyle w:val="2"/>
        <w:spacing w:line="276" w:lineRule="auto"/>
        <w:ind w:left="426" w:hanging="426"/>
        <w:rPr>
          <w:rFonts w:ascii="Times New Roman" w:hAnsi="Times New Roman"/>
          <w:sz w:val="22"/>
          <w:szCs w:val="22"/>
          <w:lang w:val="uk-UA"/>
        </w:rPr>
      </w:pPr>
    </w:p>
    <w:p w14:paraId="55E48AED" w14:textId="61DFC385" w:rsidR="003B3BEA" w:rsidRPr="00185AF6" w:rsidRDefault="003B3BEA" w:rsidP="00450618">
      <w:pPr>
        <w:pStyle w:val="2"/>
        <w:spacing w:line="276" w:lineRule="auto"/>
        <w:ind w:left="426" w:hanging="426"/>
        <w:jc w:val="center"/>
        <w:rPr>
          <w:rFonts w:ascii="Times New Roman" w:hAnsi="Times New Roman"/>
          <w:b/>
          <w:sz w:val="22"/>
          <w:szCs w:val="22"/>
          <w:lang w:val="uk-UA"/>
        </w:rPr>
      </w:pPr>
      <w:r w:rsidRPr="00185AF6">
        <w:rPr>
          <w:rFonts w:ascii="Times New Roman" w:hAnsi="Times New Roman"/>
          <w:b/>
          <w:sz w:val="22"/>
          <w:szCs w:val="22"/>
          <w:lang w:val="uk-UA"/>
        </w:rPr>
        <w:t>11. АДРЕС</w:t>
      </w:r>
      <w:r w:rsidR="006C133F" w:rsidRPr="00185AF6">
        <w:rPr>
          <w:rFonts w:ascii="Times New Roman" w:hAnsi="Times New Roman"/>
          <w:b/>
          <w:sz w:val="22"/>
          <w:szCs w:val="22"/>
          <w:lang w:val="uk-UA"/>
        </w:rPr>
        <w:t>И</w:t>
      </w:r>
      <w:r w:rsidRPr="00185AF6">
        <w:rPr>
          <w:rFonts w:ascii="Times New Roman" w:hAnsi="Times New Roman"/>
          <w:b/>
          <w:sz w:val="22"/>
          <w:szCs w:val="22"/>
          <w:lang w:val="uk-UA"/>
        </w:rPr>
        <w:t>, РЕКВІЗИТИ ТА ПІДПИСИ СТОРІН</w:t>
      </w:r>
    </w:p>
    <w:tbl>
      <w:tblPr>
        <w:tblW w:w="10150" w:type="dxa"/>
        <w:tblLayout w:type="fixed"/>
        <w:tblLook w:val="0000" w:firstRow="0" w:lastRow="0" w:firstColumn="0" w:lastColumn="0" w:noHBand="0" w:noVBand="0"/>
      </w:tblPr>
      <w:tblGrid>
        <w:gridCol w:w="4928"/>
        <w:gridCol w:w="5222"/>
      </w:tblGrid>
      <w:tr w:rsidR="002537FC" w:rsidRPr="00185AF6" w14:paraId="45ACC905" w14:textId="77777777" w:rsidTr="00942412">
        <w:trPr>
          <w:trHeight w:val="697"/>
        </w:trPr>
        <w:tc>
          <w:tcPr>
            <w:tcW w:w="4928" w:type="dxa"/>
          </w:tcPr>
          <w:p w14:paraId="4BA6378E" w14:textId="57C11A31" w:rsidR="002537FC" w:rsidRPr="00185AF6" w:rsidRDefault="002537FC" w:rsidP="00450618">
            <w:pPr>
              <w:spacing w:line="276" w:lineRule="auto"/>
              <w:ind w:left="426" w:hanging="426"/>
              <w:jc w:val="both"/>
              <w:rPr>
                <w:b/>
                <w:sz w:val="22"/>
                <w:szCs w:val="22"/>
                <w:lang w:val="uk-UA"/>
              </w:rPr>
            </w:pPr>
            <w:r w:rsidRPr="00185AF6">
              <w:rPr>
                <w:b/>
                <w:sz w:val="22"/>
                <w:szCs w:val="22"/>
                <w:lang w:val="uk-UA"/>
              </w:rPr>
              <w:t>Виконавець</w:t>
            </w:r>
            <w:r w:rsidR="00804F7E" w:rsidRPr="00185AF6">
              <w:rPr>
                <w:b/>
                <w:sz w:val="22"/>
                <w:szCs w:val="22"/>
                <w:lang w:val="uk-UA"/>
              </w:rPr>
              <w:t>:</w:t>
            </w:r>
          </w:p>
          <w:p w14:paraId="2D3A6B20" w14:textId="77777777" w:rsidR="002537FC" w:rsidRPr="00185AF6" w:rsidRDefault="002537FC" w:rsidP="0021315D">
            <w:pPr>
              <w:spacing w:line="276" w:lineRule="auto"/>
              <w:ind w:left="426" w:hanging="426"/>
              <w:jc w:val="both"/>
              <w:rPr>
                <w:sz w:val="22"/>
                <w:szCs w:val="22"/>
                <w:lang w:val="uk-UA"/>
              </w:rPr>
            </w:pPr>
          </w:p>
        </w:tc>
        <w:tc>
          <w:tcPr>
            <w:tcW w:w="5222" w:type="dxa"/>
          </w:tcPr>
          <w:p w14:paraId="352C6692" w14:textId="2616B52D" w:rsidR="002537FC" w:rsidRPr="00185AF6" w:rsidRDefault="002537FC" w:rsidP="00450618">
            <w:pPr>
              <w:spacing w:line="276" w:lineRule="auto"/>
              <w:ind w:left="426" w:hanging="426"/>
              <w:jc w:val="both"/>
              <w:rPr>
                <w:b/>
                <w:sz w:val="22"/>
                <w:szCs w:val="22"/>
                <w:lang w:val="uk-UA"/>
              </w:rPr>
            </w:pPr>
            <w:r w:rsidRPr="00185AF6">
              <w:rPr>
                <w:b/>
                <w:sz w:val="22"/>
                <w:szCs w:val="22"/>
                <w:lang w:val="uk-UA"/>
              </w:rPr>
              <w:t>Замовник</w:t>
            </w:r>
            <w:r w:rsidR="00804F7E" w:rsidRPr="00185AF6">
              <w:rPr>
                <w:b/>
                <w:sz w:val="22"/>
                <w:szCs w:val="22"/>
                <w:lang w:val="uk-UA"/>
              </w:rPr>
              <w:t>:</w:t>
            </w:r>
          </w:p>
          <w:p w14:paraId="0367AE82" w14:textId="42D5812E" w:rsidR="002537FC" w:rsidRPr="00185AF6" w:rsidRDefault="002537FC" w:rsidP="00450618">
            <w:pPr>
              <w:spacing w:line="276" w:lineRule="auto"/>
              <w:ind w:left="426" w:hanging="426"/>
              <w:jc w:val="both"/>
              <w:rPr>
                <w:b/>
                <w:sz w:val="22"/>
                <w:szCs w:val="22"/>
                <w:lang w:val="uk-UA"/>
              </w:rPr>
            </w:pPr>
          </w:p>
          <w:p w14:paraId="3B9E5EEF" w14:textId="77777777" w:rsidR="002537FC" w:rsidRPr="00185AF6" w:rsidRDefault="002537FC" w:rsidP="00450618">
            <w:pPr>
              <w:spacing w:line="276" w:lineRule="auto"/>
              <w:ind w:left="426" w:hanging="426"/>
              <w:jc w:val="both"/>
              <w:rPr>
                <w:sz w:val="22"/>
                <w:szCs w:val="22"/>
                <w:lang w:val="uk-UA"/>
              </w:rPr>
            </w:pPr>
          </w:p>
        </w:tc>
      </w:tr>
      <w:tr w:rsidR="002537FC" w:rsidRPr="00185AF6" w14:paraId="76E25F96" w14:textId="77777777" w:rsidTr="00942412">
        <w:trPr>
          <w:trHeight w:val="699"/>
        </w:trPr>
        <w:tc>
          <w:tcPr>
            <w:tcW w:w="4928" w:type="dxa"/>
          </w:tcPr>
          <w:p w14:paraId="184EE5A1" w14:textId="77777777" w:rsidR="002537FC" w:rsidRPr="00185AF6" w:rsidRDefault="002537FC" w:rsidP="0021315D">
            <w:pPr>
              <w:spacing w:line="276" w:lineRule="auto"/>
              <w:ind w:left="426" w:hanging="426"/>
              <w:jc w:val="both"/>
              <w:rPr>
                <w:sz w:val="22"/>
                <w:szCs w:val="22"/>
                <w:lang w:val="uk-UA"/>
              </w:rPr>
            </w:pPr>
          </w:p>
        </w:tc>
        <w:tc>
          <w:tcPr>
            <w:tcW w:w="5222" w:type="dxa"/>
          </w:tcPr>
          <w:p w14:paraId="54630C79" w14:textId="1B00B6B1" w:rsidR="002537FC" w:rsidRPr="00185AF6" w:rsidRDefault="002537FC" w:rsidP="0021315D">
            <w:pPr>
              <w:spacing w:line="276" w:lineRule="auto"/>
              <w:jc w:val="both"/>
              <w:rPr>
                <w:sz w:val="22"/>
                <w:szCs w:val="22"/>
                <w:lang w:val="uk-UA"/>
              </w:rPr>
            </w:pPr>
          </w:p>
        </w:tc>
      </w:tr>
    </w:tbl>
    <w:p w14:paraId="6579F154" w14:textId="77777777" w:rsidR="003B3BEA" w:rsidRPr="00185AF6" w:rsidRDefault="003B3BEA" w:rsidP="00450618">
      <w:pPr>
        <w:pStyle w:val="2"/>
        <w:spacing w:line="276" w:lineRule="auto"/>
        <w:ind w:left="426" w:hanging="426"/>
        <w:rPr>
          <w:rFonts w:ascii="Times New Roman" w:hAnsi="Times New Roman"/>
          <w:sz w:val="22"/>
          <w:szCs w:val="22"/>
          <w:lang w:val="uk-UA"/>
        </w:rPr>
      </w:pPr>
    </w:p>
    <w:p w14:paraId="122C1CD4" w14:textId="77777777" w:rsidR="009A5460" w:rsidRPr="00185AF6" w:rsidRDefault="009A5460" w:rsidP="00450618">
      <w:pPr>
        <w:pStyle w:val="3"/>
        <w:spacing w:after="0" w:line="276" w:lineRule="auto"/>
        <w:ind w:left="426" w:hanging="426"/>
        <w:jc w:val="center"/>
        <w:rPr>
          <w:b/>
          <w:sz w:val="22"/>
          <w:szCs w:val="22"/>
          <w:lang w:val="uk-UA"/>
        </w:rPr>
      </w:pPr>
    </w:p>
    <w:tbl>
      <w:tblPr>
        <w:tblStyle w:val="ab"/>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68"/>
        <w:gridCol w:w="5220"/>
      </w:tblGrid>
      <w:tr w:rsidR="009A5460" w:rsidRPr="00185AF6" w14:paraId="0E2CDB8B" w14:textId="77777777" w:rsidTr="00804F7E">
        <w:trPr>
          <w:trHeight w:val="297"/>
        </w:trPr>
        <w:tc>
          <w:tcPr>
            <w:tcW w:w="4968" w:type="dxa"/>
          </w:tcPr>
          <w:p w14:paraId="415AA76A" w14:textId="77777777" w:rsidR="009A5460" w:rsidRPr="00185AF6" w:rsidRDefault="009A5460" w:rsidP="00450618">
            <w:pPr>
              <w:spacing w:line="276" w:lineRule="auto"/>
              <w:ind w:left="426" w:hanging="426"/>
              <w:jc w:val="both"/>
              <w:rPr>
                <w:b/>
                <w:sz w:val="22"/>
                <w:szCs w:val="22"/>
              </w:rPr>
            </w:pPr>
            <w:r w:rsidRPr="00185AF6">
              <w:rPr>
                <w:b/>
                <w:sz w:val="22"/>
                <w:szCs w:val="22"/>
              </w:rPr>
              <w:t>Від імені Виконавця:</w:t>
            </w:r>
          </w:p>
        </w:tc>
        <w:tc>
          <w:tcPr>
            <w:tcW w:w="5220" w:type="dxa"/>
          </w:tcPr>
          <w:p w14:paraId="4DD56267" w14:textId="77777777" w:rsidR="009A5460" w:rsidRPr="00185AF6" w:rsidRDefault="009A5460" w:rsidP="00450618">
            <w:pPr>
              <w:spacing w:line="276" w:lineRule="auto"/>
              <w:ind w:left="426" w:hanging="426"/>
              <w:jc w:val="both"/>
              <w:rPr>
                <w:b/>
                <w:sz w:val="22"/>
                <w:szCs w:val="22"/>
              </w:rPr>
            </w:pPr>
            <w:r w:rsidRPr="00185AF6">
              <w:rPr>
                <w:b/>
                <w:sz w:val="22"/>
                <w:szCs w:val="22"/>
              </w:rPr>
              <w:t>Від імені Замовника:</w:t>
            </w:r>
          </w:p>
        </w:tc>
      </w:tr>
      <w:tr w:rsidR="009A5460" w:rsidRPr="00185AF6" w14:paraId="4E0EC507" w14:textId="77777777" w:rsidTr="00804F7E">
        <w:trPr>
          <w:trHeight w:val="746"/>
        </w:trPr>
        <w:tc>
          <w:tcPr>
            <w:tcW w:w="4968" w:type="dxa"/>
          </w:tcPr>
          <w:p w14:paraId="112D028E" w14:textId="77777777" w:rsidR="00804F7E" w:rsidRPr="00185AF6" w:rsidRDefault="00804F7E" w:rsidP="00450618">
            <w:pPr>
              <w:spacing w:line="276" w:lineRule="auto"/>
              <w:ind w:left="426" w:hanging="426"/>
              <w:jc w:val="both"/>
              <w:rPr>
                <w:b/>
                <w:sz w:val="22"/>
                <w:szCs w:val="22"/>
              </w:rPr>
            </w:pPr>
          </w:p>
          <w:p w14:paraId="06C7B165" w14:textId="6B312764" w:rsidR="00804F7E" w:rsidRPr="00185AF6" w:rsidRDefault="00804F7E" w:rsidP="00804F7E">
            <w:pPr>
              <w:spacing w:line="276" w:lineRule="auto"/>
              <w:ind w:left="426" w:hanging="426"/>
              <w:jc w:val="both"/>
              <w:rPr>
                <w:sz w:val="22"/>
                <w:szCs w:val="22"/>
              </w:rPr>
            </w:pPr>
            <w:r w:rsidRPr="00185AF6">
              <w:rPr>
                <w:sz w:val="22"/>
                <w:szCs w:val="22"/>
              </w:rPr>
              <w:t xml:space="preserve">     _______________________</w:t>
            </w:r>
          </w:p>
          <w:p w14:paraId="35ED1ED2" w14:textId="77777777" w:rsidR="00804F7E" w:rsidRPr="00185AF6" w:rsidRDefault="00804F7E" w:rsidP="00804F7E">
            <w:pPr>
              <w:spacing w:line="276" w:lineRule="auto"/>
              <w:ind w:left="426" w:hanging="426"/>
              <w:jc w:val="both"/>
              <w:rPr>
                <w:sz w:val="22"/>
                <w:szCs w:val="22"/>
              </w:rPr>
            </w:pPr>
            <w:r w:rsidRPr="00185AF6">
              <w:rPr>
                <w:sz w:val="22"/>
                <w:szCs w:val="22"/>
              </w:rPr>
              <w:t xml:space="preserve">                   (підпис)</w:t>
            </w:r>
          </w:p>
          <w:p w14:paraId="14C41AF5" w14:textId="64C441CB" w:rsidR="00804F7E" w:rsidRPr="00185AF6" w:rsidRDefault="00804F7E" w:rsidP="00804F7E">
            <w:pPr>
              <w:spacing w:line="276" w:lineRule="auto"/>
              <w:ind w:left="426" w:hanging="426"/>
              <w:jc w:val="both"/>
              <w:rPr>
                <w:b/>
                <w:sz w:val="22"/>
                <w:szCs w:val="22"/>
              </w:rPr>
            </w:pPr>
            <w:r w:rsidRPr="00185AF6">
              <w:rPr>
                <w:sz w:val="22"/>
                <w:szCs w:val="22"/>
              </w:rPr>
              <w:t xml:space="preserve">                     М.П.</w:t>
            </w:r>
          </w:p>
        </w:tc>
        <w:tc>
          <w:tcPr>
            <w:tcW w:w="5220" w:type="dxa"/>
          </w:tcPr>
          <w:p w14:paraId="0B85E5BF" w14:textId="77777777" w:rsidR="009A5460" w:rsidRPr="00185AF6" w:rsidRDefault="009A5460" w:rsidP="00450618">
            <w:pPr>
              <w:spacing w:line="276" w:lineRule="auto"/>
              <w:ind w:left="426" w:hanging="426"/>
              <w:jc w:val="both"/>
              <w:rPr>
                <w:b/>
                <w:sz w:val="22"/>
                <w:szCs w:val="22"/>
              </w:rPr>
            </w:pPr>
          </w:p>
          <w:p w14:paraId="2ACB89C9" w14:textId="77777777" w:rsidR="009A5460" w:rsidRPr="00185AF6" w:rsidRDefault="009A5460" w:rsidP="00450618">
            <w:pPr>
              <w:spacing w:line="276" w:lineRule="auto"/>
              <w:ind w:left="426" w:hanging="426"/>
              <w:jc w:val="both"/>
              <w:rPr>
                <w:sz w:val="22"/>
                <w:szCs w:val="22"/>
              </w:rPr>
            </w:pPr>
            <w:r w:rsidRPr="00185AF6">
              <w:rPr>
                <w:sz w:val="22"/>
                <w:szCs w:val="22"/>
              </w:rPr>
              <w:t xml:space="preserve">       _________________________</w:t>
            </w:r>
          </w:p>
          <w:p w14:paraId="5D719CBD" w14:textId="77777777" w:rsidR="009A5460" w:rsidRPr="00185AF6" w:rsidRDefault="009A5460" w:rsidP="00450618">
            <w:pPr>
              <w:spacing w:line="276" w:lineRule="auto"/>
              <w:ind w:left="426" w:hanging="426"/>
              <w:jc w:val="both"/>
              <w:rPr>
                <w:sz w:val="22"/>
                <w:szCs w:val="22"/>
              </w:rPr>
            </w:pPr>
            <w:r w:rsidRPr="00185AF6">
              <w:rPr>
                <w:sz w:val="22"/>
                <w:szCs w:val="22"/>
              </w:rPr>
              <w:t xml:space="preserve">                     (підпис)</w:t>
            </w:r>
          </w:p>
          <w:p w14:paraId="6A96EBC1" w14:textId="77777777" w:rsidR="009A5460" w:rsidRPr="00185AF6" w:rsidRDefault="009A5460" w:rsidP="00450618">
            <w:pPr>
              <w:spacing w:line="276" w:lineRule="auto"/>
              <w:ind w:left="426" w:hanging="426"/>
              <w:jc w:val="both"/>
              <w:rPr>
                <w:b/>
                <w:sz w:val="22"/>
                <w:szCs w:val="22"/>
              </w:rPr>
            </w:pPr>
            <w:r w:rsidRPr="00185AF6">
              <w:rPr>
                <w:sz w:val="22"/>
                <w:szCs w:val="22"/>
              </w:rPr>
              <w:t xml:space="preserve">                       М.П.</w:t>
            </w:r>
          </w:p>
          <w:p w14:paraId="3ADF36F0" w14:textId="77777777" w:rsidR="009A5460" w:rsidRPr="00185AF6" w:rsidRDefault="009A5460" w:rsidP="00450618">
            <w:pPr>
              <w:spacing w:line="276" w:lineRule="auto"/>
              <w:ind w:left="426" w:hanging="426"/>
              <w:jc w:val="both"/>
              <w:rPr>
                <w:b/>
                <w:sz w:val="22"/>
                <w:szCs w:val="22"/>
              </w:rPr>
            </w:pPr>
          </w:p>
          <w:p w14:paraId="055FFA37" w14:textId="77777777" w:rsidR="009A5460" w:rsidRPr="00185AF6" w:rsidRDefault="009A5460" w:rsidP="0021315D">
            <w:pPr>
              <w:spacing w:line="276" w:lineRule="auto"/>
              <w:ind w:left="426" w:hanging="426"/>
              <w:jc w:val="both"/>
              <w:rPr>
                <w:b/>
                <w:sz w:val="22"/>
                <w:szCs w:val="22"/>
              </w:rPr>
            </w:pPr>
          </w:p>
        </w:tc>
      </w:tr>
    </w:tbl>
    <w:p w14:paraId="65BBD544" w14:textId="77777777" w:rsidR="006C4C74" w:rsidRPr="00185AF6" w:rsidRDefault="006C4C74" w:rsidP="0021315D">
      <w:pPr>
        <w:pStyle w:val="3"/>
        <w:spacing w:after="0" w:line="276" w:lineRule="auto"/>
        <w:ind w:left="426" w:hanging="426"/>
        <w:jc w:val="center"/>
        <w:rPr>
          <w:sz w:val="22"/>
          <w:szCs w:val="22"/>
          <w:lang w:val="uk-UA"/>
        </w:rPr>
      </w:pPr>
    </w:p>
    <w:sectPr w:rsidR="006C4C74" w:rsidRPr="00185AF6" w:rsidSect="00BA7865">
      <w:headerReference w:type="even" r:id="rId8"/>
      <w:headerReference w:type="default" r:id="rId9"/>
      <w:footerReference w:type="default" r:id="rId10"/>
      <w:pgSz w:w="11907" w:h="16840" w:code="9"/>
      <w:pgMar w:top="680" w:right="680" w:bottom="567" w:left="1134" w:header="284" w:footer="3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8E52F" w14:textId="77777777" w:rsidR="002266F1" w:rsidRDefault="002266F1">
      <w:r>
        <w:separator/>
      </w:r>
    </w:p>
  </w:endnote>
  <w:endnote w:type="continuationSeparator" w:id="0">
    <w:p w14:paraId="33353607" w14:textId="77777777" w:rsidR="002266F1" w:rsidRDefault="0022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7" w:usb1="00000000" w:usb2="00000000" w:usb3="00000000" w:csb0="00000013"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20AB" w14:textId="77777777" w:rsidR="003B1F52" w:rsidRPr="00564ED9" w:rsidRDefault="00E17BDA">
    <w:pPr>
      <w:pStyle w:val="a6"/>
      <w:tabs>
        <w:tab w:val="clear" w:pos="4320"/>
        <w:tab w:val="clear" w:pos="8640"/>
        <w:tab w:val="left" w:pos="5670"/>
      </w:tabs>
      <w:ind w:firstLine="0"/>
      <w:jc w:val="left"/>
      <w:rPr>
        <w:rFonts w:ascii="Tahoma" w:hAnsi="Tahoma" w:cs="Tahoma"/>
        <w:sz w:val="18"/>
        <w:szCs w:val="18"/>
        <w:lang w:val="en-GB"/>
      </w:rPr>
    </w:pPr>
    <w:r w:rsidRPr="00564ED9">
      <w:rPr>
        <w:rFonts w:ascii="Tahoma" w:hAnsi="Tahoma" w:cs="Tahoma"/>
        <w:sz w:val="18"/>
        <w:szCs w:val="18"/>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2860C" w14:textId="77777777" w:rsidR="002266F1" w:rsidRDefault="002266F1">
      <w:r>
        <w:separator/>
      </w:r>
    </w:p>
  </w:footnote>
  <w:footnote w:type="continuationSeparator" w:id="0">
    <w:p w14:paraId="0EA947F8" w14:textId="77777777" w:rsidR="002266F1" w:rsidRDefault="0022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C19A" w14:textId="77777777" w:rsidR="003B1F52" w:rsidRDefault="00E17BD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14:paraId="72E01B44" w14:textId="77777777" w:rsidR="003B1F52" w:rsidRDefault="002266F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69CA" w14:textId="77777777" w:rsidR="003B1F52" w:rsidRDefault="00E17BD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46D2C">
      <w:rPr>
        <w:rStyle w:val="a3"/>
        <w:noProof/>
      </w:rPr>
      <w:t>5</w:t>
    </w:r>
    <w:r>
      <w:rPr>
        <w:rStyle w:val="a3"/>
      </w:rPr>
      <w:fldChar w:fldCharType="end"/>
    </w:r>
  </w:p>
  <w:p w14:paraId="424025E0" w14:textId="77777777" w:rsidR="003B1F52" w:rsidRPr="002F5933" w:rsidRDefault="002266F1" w:rsidP="00F001ED">
    <w:pPr>
      <w:pStyle w:val="a4"/>
      <w:spacing w:line="240" w:lineRule="auto"/>
      <w:ind w:right="357"/>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12D9"/>
    <w:multiLevelType w:val="hybridMultilevel"/>
    <w:tmpl w:val="0F9AD836"/>
    <w:lvl w:ilvl="0" w:tplc="B1F0EE34">
      <w:start w:val="1"/>
      <w:numFmt w:val="decimal"/>
      <w:isLgl/>
      <w:lvlText w:val="1.%1."/>
      <w:lvlJc w:val="left"/>
      <w:pPr>
        <w:tabs>
          <w:tab w:val="num" w:pos="3284"/>
        </w:tabs>
        <w:ind w:left="3284" w:hanging="450"/>
      </w:pPr>
      <w:rPr>
        <w:rFonts w:hint="default"/>
        <w:b w:val="0"/>
      </w:rPr>
    </w:lvl>
    <w:lvl w:ilvl="1" w:tplc="B1F0EE34">
      <w:start w:val="1"/>
      <w:numFmt w:val="decimal"/>
      <w:isLgl/>
      <w:lvlText w:val="1.%2."/>
      <w:lvlJc w:val="left"/>
      <w:pPr>
        <w:tabs>
          <w:tab w:val="num" w:pos="1530"/>
        </w:tabs>
        <w:ind w:left="1530" w:hanging="450"/>
      </w:pPr>
      <w:rPr>
        <w:rFonts w:hint="default"/>
        <w:b w:val="0"/>
      </w:rPr>
    </w:lvl>
    <w:lvl w:ilvl="2" w:tplc="B1F0EE34">
      <w:start w:val="1"/>
      <w:numFmt w:val="decimal"/>
      <w:isLgl/>
      <w:lvlText w:val="1.%3."/>
      <w:lvlJc w:val="left"/>
      <w:pPr>
        <w:tabs>
          <w:tab w:val="num" w:pos="2430"/>
        </w:tabs>
        <w:ind w:left="2430" w:hanging="450"/>
      </w:pPr>
      <w:rPr>
        <w:rFonts w:hint="default"/>
        <w:b w:val="0"/>
      </w:rPr>
    </w:lvl>
    <w:lvl w:ilvl="3" w:tplc="B1F0EE34">
      <w:start w:val="1"/>
      <w:numFmt w:val="decimal"/>
      <w:isLgl/>
      <w:lvlText w:val="1.%4."/>
      <w:lvlJc w:val="left"/>
      <w:pPr>
        <w:tabs>
          <w:tab w:val="num" w:pos="2970"/>
        </w:tabs>
        <w:ind w:left="2970" w:hanging="45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7F15D5"/>
    <w:multiLevelType w:val="hybridMultilevel"/>
    <w:tmpl w:val="A53C8B1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E53AF6"/>
    <w:multiLevelType w:val="multilevel"/>
    <w:tmpl w:val="5E94C770"/>
    <w:lvl w:ilvl="0">
      <w:start w:val="5"/>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5C164D"/>
    <w:multiLevelType w:val="hybridMultilevel"/>
    <w:tmpl w:val="FA18F9EA"/>
    <w:lvl w:ilvl="0" w:tplc="797878F0">
      <w:start w:val="1"/>
      <w:numFmt w:val="decimal"/>
      <w:isLgl/>
      <w:lvlText w:val="4.%1."/>
      <w:lvlJc w:val="left"/>
      <w:pPr>
        <w:tabs>
          <w:tab w:val="num" w:pos="3848"/>
        </w:tabs>
        <w:ind w:left="3848" w:hanging="450"/>
      </w:pPr>
      <w:rPr>
        <w:rFonts w:hint="default"/>
        <w:b w:val="0"/>
      </w:rPr>
    </w:lvl>
    <w:lvl w:ilvl="1" w:tplc="797878F0">
      <w:start w:val="1"/>
      <w:numFmt w:val="decimal"/>
      <w:isLgl/>
      <w:lvlText w:val="4.%2."/>
      <w:lvlJc w:val="left"/>
      <w:pPr>
        <w:tabs>
          <w:tab w:val="num" w:pos="876"/>
        </w:tabs>
        <w:ind w:left="876" w:hanging="45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566D95"/>
    <w:multiLevelType w:val="multilevel"/>
    <w:tmpl w:val="7CAAF62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A926A54"/>
    <w:multiLevelType w:val="hybridMultilevel"/>
    <w:tmpl w:val="CBF64856"/>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58A2E50"/>
    <w:multiLevelType w:val="hybridMultilevel"/>
    <w:tmpl w:val="F8C8D0D8"/>
    <w:lvl w:ilvl="0" w:tplc="41B06A10">
      <w:start w:val="1"/>
      <w:numFmt w:val="decimal"/>
      <w:isLgl/>
      <w:lvlText w:val="3.2.%1."/>
      <w:lvlJc w:val="left"/>
      <w:pPr>
        <w:tabs>
          <w:tab w:val="num" w:pos="3848"/>
        </w:tabs>
        <w:ind w:left="3848"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56B68"/>
    <w:multiLevelType w:val="hybridMultilevel"/>
    <w:tmpl w:val="8ABA6E62"/>
    <w:lvl w:ilvl="0" w:tplc="04220001">
      <w:start w:val="1"/>
      <w:numFmt w:val="bullet"/>
      <w:lvlText w:val=""/>
      <w:lvlJc w:val="left"/>
      <w:pPr>
        <w:ind w:left="720" w:hanging="360"/>
      </w:pPr>
      <w:rPr>
        <w:rFonts w:ascii="Symbol" w:hAnsi="Symbol" w:hint="default"/>
      </w:rPr>
    </w:lvl>
    <w:lvl w:ilvl="1" w:tplc="0422000F">
      <w:start w:val="1"/>
      <w:numFmt w:val="decimal"/>
      <w:lvlText w:val="%2."/>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C344447"/>
    <w:multiLevelType w:val="multilevel"/>
    <w:tmpl w:val="70AAB296"/>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D77179"/>
    <w:multiLevelType w:val="multilevel"/>
    <w:tmpl w:val="E8C6A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7869DC"/>
    <w:multiLevelType w:val="multilevel"/>
    <w:tmpl w:val="BB426896"/>
    <w:lvl w:ilvl="0">
      <w:start w:val="5"/>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BF4A1C"/>
    <w:multiLevelType w:val="multilevel"/>
    <w:tmpl w:val="80466A12"/>
    <w:lvl w:ilvl="0">
      <w:start w:val="1"/>
      <w:numFmt w:val="decimal"/>
      <w:lvlText w:val="%1."/>
      <w:lvlJc w:val="left"/>
      <w:pPr>
        <w:ind w:left="540" w:hanging="540"/>
      </w:pPr>
      <w:rPr>
        <w:rFonts w:hint="default"/>
      </w:rPr>
    </w:lvl>
    <w:lvl w:ilvl="1">
      <w:start w:val="3"/>
      <w:numFmt w:val="decimal"/>
      <w:lvlText w:val="%1.%2."/>
      <w:lvlJc w:val="left"/>
      <w:pPr>
        <w:ind w:left="870" w:hanging="540"/>
      </w:pPr>
      <w:rPr>
        <w:rFonts w:hint="default"/>
      </w:rPr>
    </w:lvl>
    <w:lvl w:ilvl="2">
      <w:start w:val="4"/>
      <w:numFmt w:val="decimal"/>
      <w:lvlText w:val="%1.%2.%3."/>
      <w:lvlJc w:val="left"/>
      <w:pPr>
        <w:ind w:left="1854" w:hanging="720"/>
      </w:pPr>
      <w:rPr>
        <w:rFonts w:hint="default"/>
        <w:lang w:val="uk-UA"/>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2">
    <w:nsid w:val="6003126D"/>
    <w:multiLevelType w:val="hybridMultilevel"/>
    <w:tmpl w:val="1A1E3E54"/>
    <w:lvl w:ilvl="0" w:tplc="B01252B8">
      <w:start w:val="1"/>
      <w:numFmt w:val="decimal"/>
      <w:isLgl/>
      <w:lvlText w:val="2.%1."/>
      <w:lvlJc w:val="left"/>
      <w:pPr>
        <w:tabs>
          <w:tab w:val="num" w:pos="3139"/>
        </w:tabs>
        <w:ind w:left="3139" w:hanging="450"/>
      </w:pPr>
      <w:rPr>
        <w:rFonts w:hint="default"/>
        <w:b w:val="0"/>
      </w:rPr>
    </w:lvl>
    <w:lvl w:ilvl="1" w:tplc="B01252B8">
      <w:start w:val="1"/>
      <w:numFmt w:val="decimal"/>
      <w:isLgl/>
      <w:lvlText w:val="2.%2."/>
      <w:lvlJc w:val="left"/>
      <w:pPr>
        <w:tabs>
          <w:tab w:val="num" w:pos="1530"/>
        </w:tabs>
        <w:ind w:left="1530" w:hanging="45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4220E29"/>
    <w:multiLevelType w:val="multilevel"/>
    <w:tmpl w:val="37B697C8"/>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5F349E2"/>
    <w:multiLevelType w:val="multilevel"/>
    <w:tmpl w:val="5A3E6D1A"/>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76C94F19"/>
    <w:multiLevelType w:val="hybridMultilevel"/>
    <w:tmpl w:val="8E9EE4E0"/>
    <w:lvl w:ilvl="0" w:tplc="7D0CA8DC">
      <w:start w:val="1"/>
      <w:numFmt w:val="decimal"/>
      <w:isLgl/>
      <w:lvlText w:val="1.3.%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78215FBC"/>
    <w:multiLevelType w:val="multilevel"/>
    <w:tmpl w:val="37B697C8"/>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2"/>
  </w:num>
  <w:num w:numId="3">
    <w:abstractNumId w:val="6"/>
  </w:num>
  <w:num w:numId="4">
    <w:abstractNumId w:val="3"/>
  </w:num>
  <w:num w:numId="5">
    <w:abstractNumId w:val="4"/>
  </w:num>
  <w:num w:numId="6">
    <w:abstractNumId w:val="15"/>
  </w:num>
  <w:num w:numId="7">
    <w:abstractNumId w:val="16"/>
  </w:num>
  <w:num w:numId="8">
    <w:abstractNumId w:val="17"/>
  </w:num>
  <w:num w:numId="9">
    <w:abstractNumId w:val="14"/>
  </w:num>
  <w:num w:numId="10">
    <w:abstractNumId w:val="11"/>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2"/>
  </w:num>
  <w:num w:numId="17">
    <w:abstractNumId w:val="7"/>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EA"/>
    <w:rsid w:val="00002C41"/>
    <w:rsid w:val="00024268"/>
    <w:rsid w:val="00030536"/>
    <w:rsid w:val="00043405"/>
    <w:rsid w:val="00050CB4"/>
    <w:rsid w:val="00062D45"/>
    <w:rsid w:val="00071D95"/>
    <w:rsid w:val="00074D6F"/>
    <w:rsid w:val="000911F3"/>
    <w:rsid w:val="00092789"/>
    <w:rsid w:val="000A38AD"/>
    <w:rsid w:val="000B707D"/>
    <w:rsid w:val="000C3BC1"/>
    <w:rsid w:val="000C5314"/>
    <w:rsid w:val="000D18D4"/>
    <w:rsid w:val="000F09DC"/>
    <w:rsid w:val="000F11F9"/>
    <w:rsid w:val="000F4970"/>
    <w:rsid w:val="001218B7"/>
    <w:rsid w:val="00123E7D"/>
    <w:rsid w:val="00127621"/>
    <w:rsid w:val="001440EB"/>
    <w:rsid w:val="0016151D"/>
    <w:rsid w:val="00170E00"/>
    <w:rsid w:val="00185AF6"/>
    <w:rsid w:val="00187B48"/>
    <w:rsid w:val="001943FE"/>
    <w:rsid w:val="001B0E76"/>
    <w:rsid w:val="001C24AD"/>
    <w:rsid w:val="001E0EE8"/>
    <w:rsid w:val="001F4E9A"/>
    <w:rsid w:val="00206010"/>
    <w:rsid w:val="00210D39"/>
    <w:rsid w:val="0021315D"/>
    <w:rsid w:val="00216388"/>
    <w:rsid w:val="00221DF0"/>
    <w:rsid w:val="002266F1"/>
    <w:rsid w:val="00233474"/>
    <w:rsid w:val="00252968"/>
    <w:rsid w:val="002537FC"/>
    <w:rsid w:val="00263514"/>
    <w:rsid w:val="0027561E"/>
    <w:rsid w:val="002866D8"/>
    <w:rsid w:val="002A2FA5"/>
    <w:rsid w:val="002A2FBE"/>
    <w:rsid w:val="002B1C3E"/>
    <w:rsid w:val="002C294F"/>
    <w:rsid w:val="002C72E4"/>
    <w:rsid w:val="002D5385"/>
    <w:rsid w:val="002E0D2B"/>
    <w:rsid w:val="003150F9"/>
    <w:rsid w:val="00324316"/>
    <w:rsid w:val="00326B07"/>
    <w:rsid w:val="0033183F"/>
    <w:rsid w:val="00345B0B"/>
    <w:rsid w:val="003555FA"/>
    <w:rsid w:val="00371BB4"/>
    <w:rsid w:val="003A2AE0"/>
    <w:rsid w:val="003A3BD6"/>
    <w:rsid w:val="003B3BEA"/>
    <w:rsid w:val="003D4EBF"/>
    <w:rsid w:val="003F17A1"/>
    <w:rsid w:val="003F4247"/>
    <w:rsid w:val="00405ED1"/>
    <w:rsid w:val="00430490"/>
    <w:rsid w:val="00442CB3"/>
    <w:rsid w:val="00450618"/>
    <w:rsid w:val="00457184"/>
    <w:rsid w:val="004577BE"/>
    <w:rsid w:val="0047602E"/>
    <w:rsid w:val="00496CC9"/>
    <w:rsid w:val="00497004"/>
    <w:rsid w:val="004A0528"/>
    <w:rsid w:val="004B5463"/>
    <w:rsid w:val="004C4229"/>
    <w:rsid w:val="004D6D04"/>
    <w:rsid w:val="004F58E8"/>
    <w:rsid w:val="00505DCB"/>
    <w:rsid w:val="00514F1F"/>
    <w:rsid w:val="005166C6"/>
    <w:rsid w:val="00516E28"/>
    <w:rsid w:val="00552A45"/>
    <w:rsid w:val="00556C61"/>
    <w:rsid w:val="005634CC"/>
    <w:rsid w:val="005703A3"/>
    <w:rsid w:val="00590106"/>
    <w:rsid w:val="0059224C"/>
    <w:rsid w:val="005B3360"/>
    <w:rsid w:val="005C1AA7"/>
    <w:rsid w:val="00604640"/>
    <w:rsid w:val="00612023"/>
    <w:rsid w:val="00613ACB"/>
    <w:rsid w:val="006177C8"/>
    <w:rsid w:val="00630A2B"/>
    <w:rsid w:val="00655361"/>
    <w:rsid w:val="00674CE3"/>
    <w:rsid w:val="006765BB"/>
    <w:rsid w:val="006905C6"/>
    <w:rsid w:val="006A69E2"/>
    <w:rsid w:val="006A6F90"/>
    <w:rsid w:val="006B3F47"/>
    <w:rsid w:val="006C133F"/>
    <w:rsid w:val="006C376F"/>
    <w:rsid w:val="006C4C74"/>
    <w:rsid w:val="006E0021"/>
    <w:rsid w:val="006F0376"/>
    <w:rsid w:val="006F5B6D"/>
    <w:rsid w:val="00700890"/>
    <w:rsid w:val="00702980"/>
    <w:rsid w:val="00704217"/>
    <w:rsid w:val="00704791"/>
    <w:rsid w:val="00724A92"/>
    <w:rsid w:val="00725C08"/>
    <w:rsid w:val="00737B28"/>
    <w:rsid w:val="00755B7D"/>
    <w:rsid w:val="00755C87"/>
    <w:rsid w:val="00756EC8"/>
    <w:rsid w:val="00757E3F"/>
    <w:rsid w:val="0076591A"/>
    <w:rsid w:val="00767655"/>
    <w:rsid w:val="0078582A"/>
    <w:rsid w:val="00786BD9"/>
    <w:rsid w:val="007B602B"/>
    <w:rsid w:val="007C3CDA"/>
    <w:rsid w:val="007D23A1"/>
    <w:rsid w:val="007D4A7F"/>
    <w:rsid w:val="00804F7E"/>
    <w:rsid w:val="008403DF"/>
    <w:rsid w:val="00841D5B"/>
    <w:rsid w:val="00846D2C"/>
    <w:rsid w:val="0086760D"/>
    <w:rsid w:val="00870C39"/>
    <w:rsid w:val="00897D64"/>
    <w:rsid w:val="008B4753"/>
    <w:rsid w:val="008B4ED5"/>
    <w:rsid w:val="008E04A1"/>
    <w:rsid w:val="008E2EEC"/>
    <w:rsid w:val="008F43A9"/>
    <w:rsid w:val="009246DE"/>
    <w:rsid w:val="00931120"/>
    <w:rsid w:val="009569FB"/>
    <w:rsid w:val="009669E5"/>
    <w:rsid w:val="00976AAB"/>
    <w:rsid w:val="00976BF8"/>
    <w:rsid w:val="009822A6"/>
    <w:rsid w:val="00997C95"/>
    <w:rsid w:val="009A0504"/>
    <w:rsid w:val="009A5460"/>
    <w:rsid w:val="009B2F7E"/>
    <w:rsid w:val="009C2B4C"/>
    <w:rsid w:val="009D3C91"/>
    <w:rsid w:val="009E0130"/>
    <w:rsid w:val="009E0DD1"/>
    <w:rsid w:val="009E116A"/>
    <w:rsid w:val="009E1804"/>
    <w:rsid w:val="00A03AB2"/>
    <w:rsid w:val="00A05510"/>
    <w:rsid w:val="00A06C1D"/>
    <w:rsid w:val="00A33E69"/>
    <w:rsid w:val="00A50D18"/>
    <w:rsid w:val="00A74DAC"/>
    <w:rsid w:val="00A80657"/>
    <w:rsid w:val="00A841C4"/>
    <w:rsid w:val="00AA1C8D"/>
    <w:rsid w:val="00AA3DAB"/>
    <w:rsid w:val="00AB582F"/>
    <w:rsid w:val="00AB607F"/>
    <w:rsid w:val="00AE0006"/>
    <w:rsid w:val="00AF0D60"/>
    <w:rsid w:val="00B171F8"/>
    <w:rsid w:val="00B204E4"/>
    <w:rsid w:val="00B23B9E"/>
    <w:rsid w:val="00B23E93"/>
    <w:rsid w:val="00B466F8"/>
    <w:rsid w:val="00B52697"/>
    <w:rsid w:val="00B661B1"/>
    <w:rsid w:val="00B83691"/>
    <w:rsid w:val="00BA338F"/>
    <w:rsid w:val="00BA5098"/>
    <w:rsid w:val="00BA7865"/>
    <w:rsid w:val="00BA7892"/>
    <w:rsid w:val="00BC69F6"/>
    <w:rsid w:val="00BD212E"/>
    <w:rsid w:val="00BD5B72"/>
    <w:rsid w:val="00BE7DC3"/>
    <w:rsid w:val="00BF3B3F"/>
    <w:rsid w:val="00BF4A5F"/>
    <w:rsid w:val="00C35AE1"/>
    <w:rsid w:val="00C4150D"/>
    <w:rsid w:val="00C45291"/>
    <w:rsid w:val="00C50F20"/>
    <w:rsid w:val="00C72D3D"/>
    <w:rsid w:val="00C764CB"/>
    <w:rsid w:val="00C92ED7"/>
    <w:rsid w:val="00C9365E"/>
    <w:rsid w:val="00CB06EC"/>
    <w:rsid w:val="00CB0DD2"/>
    <w:rsid w:val="00CB1A91"/>
    <w:rsid w:val="00CB402A"/>
    <w:rsid w:val="00CB4B0D"/>
    <w:rsid w:val="00CB4BE9"/>
    <w:rsid w:val="00CC099B"/>
    <w:rsid w:val="00CC450E"/>
    <w:rsid w:val="00CD73FC"/>
    <w:rsid w:val="00CF70DD"/>
    <w:rsid w:val="00D05392"/>
    <w:rsid w:val="00D24AE4"/>
    <w:rsid w:val="00D32AC6"/>
    <w:rsid w:val="00D50268"/>
    <w:rsid w:val="00D56D86"/>
    <w:rsid w:val="00D63320"/>
    <w:rsid w:val="00DA0603"/>
    <w:rsid w:val="00DD3838"/>
    <w:rsid w:val="00DE0EB5"/>
    <w:rsid w:val="00DE42B3"/>
    <w:rsid w:val="00DE7B09"/>
    <w:rsid w:val="00E01B5B"/>
    <w:rsid w:val="00E03ED6"/>
    <w:rsid w:val="00E04A7C"/>
    <w:rsid w:val="00E17BDA"/>
    <w:rsid w:val="00E4065D"/>
    <w:rsid w:val="00E55DDE"/>
    <w:rsid w:val="00E610BF"/>
    <w:rsid w:val="00E629DE"/>
    <w:rsid w:val="00E83AA9"/>
    <w:rsid w:val="00E9299F"/>
    <w:rsid w:val="00EA1CE9"/>
    <w:rsid w:val="00EC0DA3"/>
    <w:rsid w:val="00EC4DCA"/>
    <w:rsid w:val="00ED5BAD"/>
    <w:rsid w:val="00EE43F1"/>
    <w:rsid w:val="00EE572A"/>
    <w:rsid w:val="00F00F0A"/>
    <w:rsid w:val="00F01039"/>
    <w:rsid w:val="00F01A79"/>
    <w:rsid w:val="00F21A16"/>
    <w:rsid w:val="00F223DF"/>
    <w:rsid w:val="00F46B6D"/>
    <w:rsid w:val="00F50534"/>
    <w:rsid w:val="00F56BD3"/>
    <w:rsid w:val="00F65AD2"/>
    <w:rsid w:val="00F97A21"/>
    <w:rsid w:val="00FA1452"/>
    <w:rsid w:val="00FA3AE4"/>
    <w:rsid w:val="00FA7208"/>
    <w:rsid w:val="00FB0ECD"/>
    <w:rsid w:val="00FB1480"/>
    <w:rsid w:val="00FC0E8F"/>
    <w:rsid w:val="00FD0254"/>
    <w:rsid w:val="00FD3964"/>
    <w:rsid w:val="00FE25AA"/>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D821"/>
  <w15:docId w15:val="{4000D282-BD21-42A5-8594-BB656DB4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B3BEA"/>
  </w:style>
  <w:style w:type="paragraph" w:styleId="2">
    <w:name w:val="List 2"/>
    <w:basedOn w:val="a"/>
    <w:rsid w:val="003B3BEA"/>
    <w:pPr>
      <w:ind w:left="720" w:hanging="360"/>
      <w:jc w:val="both"/>
    </w:pPr>
    <w:rPr>
      <w:rFonts w:ascii="Pragmatica" w:hAnsi="Pragmatica"/>
      <w:sz w:val="24"/>
    </w:rPr>
  </w:style>
  <w:style w:type="paragraph" w:styleId="a4">
    <w:name w:val="header"/>
    <w:basedOn w:val="a"/>
    <w:link w:val="a5"/>
    <w:rsid w:val="003B3BEA"/>
    <w:pPr>
      <w:tabs>
        <w:tab w:val="center" w:pos="4320"/>
        <w:tab w:val="right" w:pos="8640"/>
      </w:tabs>
      <w:spacing w:line="360" w:lineRule="auto"/>
      <w:ind w:firstLine="567"/>
      <w:jc w:val="both"/>
    </w:pPr>
    <w:rPr>
      <w:rFonts w:ascii="TimesET" w:hAnsi="TimesET"/>
      <w:sz w:val="24"/>
    </w:rPr>
  </w:style>
  <w:style w:type="character" w:customStyle="1" w:styleId="a5">
    <w:name w:val="Верхний колонтитул Знак"/>
    <w:basedOn w:val="a0"/>
    <w:link w:val="a4"/>
    <w:rsid w:val="003B3BEA"/>
    <w:rPr>
      <w:rFonts w:ascii="TimesET" w:eastAsia="Times New Roman" w:hAnsi="TimesET" w:cs="Times New Roman"/>
      <w:sz w:val="24"/>
      <w:szCs w:val="20"/>
      <w:lang w:eastAsia="ru-RU"/>
    </w:rPr>
  </w:style>
  <w:style w:type="paragraph" w:styleId="a6">
    <w:name w:val="footer"/>
    <w:basedOn w:val="a"/>
    <w:link w:val="a7"/>
    <w:uiPriority w:val="99"/>
    <w:rsid w:val="003B3BEA"/>
    <w:pPr>
      <w:tabs>
        <w:tab w:val="center" w:pos="4320"/>
        <w:tab w:val="right" w:pos="8640"/>
      </w:tabs>
      <w:spacing w:line="360" w:lineRule="auto"/>
      <w:ind w:firstLine="567"/>
      <w:jc w:val="both"/>
    </w:pPr>
    <w:rPr>
      <w:rFonts w:ascii="TimesET" w:hAnsi="TimesET"/>
      <w:sz w:val="24"/>
    </w:rPr>
  </w:style>
  <w:style w:type="character" w:customStyle="1" w:styleId="a7">
    <w:name w:val="Нижний колонтитул Знак"/>
    <w:basedOn w:val="a0"/>
    <w:link w:val="a6"/>
    <w:uiPriority w:val="99"/>
    <w:rsid w:val="003B3BEA"/>
    <w:rPr>
      <w:rFonts w:ascii="TimesET" w:eastAsia="Times New Roman" w:hAnsi="TimesET" w:cs="Times New Roman"/>
      <w:sz w:val="24"/>
      <w:szCs w:val="20"/>
      <w:lang w:eastAsia="ru-RU"/>
    </w:rPr>
  </w:style>
  <w:style w:type="paragraph" w:styleId="3">
    <w:name w:val="Body Text Indent 3"/>
    <w:basedOn w:val="a"/>
    <w:link w:val="30"/>
    <w:rsid w:val="003B3BEA"/>
    <w:pPr>
      <w:spacing w:after="120"/>
      <w:ind w:left="283"/>
    </w:pPr>
    <w:rPr>
      <w:sz w:val="16"/>
      <w:szCs w:val="16"/>
    </w:rPr>
  </w:style>
  <w:style w:type="character" w:customStyle="1" w:styleId="30">
    <w:name w:val="Основной текст с отступом 3 Знак"/>
    <w:basedOn w:val="a0"/>
    <w:link w:val="3"/>
    <w:rsid w:val="003B3BEA"/>
    <w:rPr>
      <w:rFonts w:ascii="Times New Roman" w:eastAsia="Times New Roman" w:hAnsi="Times New Roman" w:cs="Times New Roman"/>
      <w:sz w:val="16"/>
      <w:szCs w:val="16"/>
      <w:lang w:eastAsia="ru-RU"/>
    </w:rPr>
  </w:style>
  <w:style w:type="character" w:styleId="a8">
    <w:name w:val="Hyperlink"/>
    <w:rsid w:val="003B3BEA"/>
    <w:rPr>
      <w:color w:val="0000FF"/>
      <w:u w:val="single"/>
    </w:rPr>
  </w:style>
  <w:style w:type="paragraph" w:styleId="a9">
    <w:name w:val="Balloon Text"/>
    <w:basedOn w:val="a"/>
    <w:link w:val="aa"/>
    <w:uiPriority w:val="99"/>
    <w:semiHidden/>
    <w:unhideWhenUsed/>
    <w:rsid w:val="003B3BEA"/>
    <w:rPr>
      <w:rFonts w:ascii="Tahoma" w:hAnsi="Tahoma" w:cs="Tahoma"/>
      <w:sz w:val="16"/>
      <w:szCs w:val="16"/>
    </w:rPr>
  </w:style>
  <w:style w:type="character" w:customStyle="1" w:styleId="aa">
    <w:name w:val="Текст выноски Знак"/>
    <w:basedOn w:val="a0"/>
    <w:link w:val="a9"/>
    <w:uiPriority w:val="99"/>
    <w:semiHidden/>
    <w:rsid w:val="003B3BEA"/>
    <w:rPr>
      <w:rFonts w:ascii="Tahoma" w:eastAsia="Times New Roman" w:hAnsi="Tahoma" w:cs="Tahoma"/>
      <w:sz w:val="16"/>
      <w:szCs w:val="16"/>
      <w:lang w:eastAsia="ru-RU"/>
    </w:rPr>
  </w:style>
  <w:style w:type="table" w:styleId="ab">
    <w:name w:val="Table Grid"/>
    <w:basedOn w:val="a1"/>
    <w:rsid w:val="009A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E83AA9"/>
    <w:pPr>
      <w:spacing w:before="240" w:after="60"/>
      <w:ind w:firstLine="397"/>
      <w:jc w:val="center"/>
    </w:pPr>
    <w:rPr>
      <w:rFonts w:ascii="Arial" w:hAnsi="Arial"/>
      <w:b/>
      <w:kern w:val="28"/>
      <w:sz w:val="32"/>
    </w:rPr>
  </w:style>
  <w:style w:type="character" w:customStyle="1" w:styleId="ad">
    <w:name w:val="Название Знак"/>
    <w:basedOn w:val="a0"/>
    <w:link w:val="ac"/>
    <w:rsid w:val="00E83AA9"/>
    <w:rPr>
      <w:rFonts w:ascii="Arial" w:eastAsia="Times New Roman" w:hAnsi="Arial" w:cs="Times New Roman"/>
      <w:b/>
      <w:kern w:val="28"/>
      <w:sz w:val="32"/>
      <w:szCs w:val="20"/>
      <w:lang w:eastAsia="ru-RU"/>
    </w:rPr>
  </w:style>
  <w:style w:type="character" w:styleId="ae">
    <w:name w:val="annotation reference"/>
    <w:basedOn w:val="a0"/>
    <w:uiPriority w:val="99"/>
    <w:semiHidden/>
    <w:unhideWhenUsed/>
    <w:rsid w:val="006B3F47"/>
    <w:rPr>
      <w:sz w:val="16"/>
      <w:szCs w:val="16"/>
    </w:rPr>
  </w:style>
  <w:style w:type="paragraph" w:styleId="af">
    <w:name w:val="annotation text"/>
    <w:basedOn w:val="a"/>
    <w:link w:val="af0"/>
    <w:uiPriority w:val="99"/>
    <w:unhideWhenUsed/>
    <w:rsid w:val="006B3F47"/>
  </w:style>
  <w:style w:type="character" w:customStyle="1" w:styleId="af0">
    <w:name w:val="Текст примечания Знак"/>
    <w:basedOn w:val="a0"/>
    <w:link w:val="af"/>
    <w:uiPriority w:val="99"/>
    <w:rsid w:val="006B3F4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B3F47"/>
    <w:rPr>
      <w:b/>
      <w:bCs/>
    </w:rPr>
  </w:style>
  <w:style w:type="character" w:customStyle="1" w:styleId="af2">
    <w:name w:val="Тема примечания Знак"/>
    <w:basedOn w:val="af0"/>
    <w:link w:val="af1"/>
    <w:uiPriority w:val="99"/>
    <w:semiHidden/>
    <w:rsid w:val="006B3F47"/>
    <w:rPr>
      <w:rFonts w:ascii="Times New Roman" w:eastAsia="Times New Roman" w:hAnsi="Times New Roman" w:cs="Times New Roman"/>
      <w:b/>
      <w:bCs/>
      <w:sz w:val="20"/>
      <w:szCs w:val="20"/>
      <w:lang w:eastAsia="ru-RU"/>
    </w:rPr>
  </w:style>
  <w:style w:type="paragraph" w:styleId="af3">
    <w:name w:val="Revision"/>
    <w:hidden/>
    <w:uiPriority w:val="99"/>
    <w:semiHidden/>
    <w:rsid w:val="000F11F9"/>
    <w:pPr>
      <w:spacing w:after="0" w:line="240" w:lineRule="auto"/>
    </w:pPr>
    <w:rPr>
      <w:rFonts w:ascii="Times New Roman" w:eastAsia="Times New Roman" w:hAnsi="Times New Roman" w:cs="Times New Roman"/>
      <w:sz w:val="20"/>
      <w:szCs w:val="20"/>
      <w:lang w:eastAsia="ru-RU"/>
    </w:rPr>
  </w:style>
  <w:style w:type="paragraph" w:styleId="af4">
    <w:name w:val="List Paragraph"/>
    <w:basedOn w:val="a"/>
    <w:uiPriority w:val="34"/>
    <w:qFormat/>
    <w:rsid w:val="00655361"/>
    <w:pPr>
      <w:ind w:left="720"/>
      <w:contextualSpacing/>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3588">
      <w:bodyDiv w:val="1"/>
      <w:marLeft w:val="0"/>
      <w:marRight w:val="0"/>
      <w:marTop w:val="0"/>
      <w:marBottom w:val="0"/>
      <w:divBdr>
        <w:top w:val="none" w:sz="0" w:space="0" w:color="auto"/>
        <w:left w:val="none" w:sz="0" w:space="0" w:color="auto"/>
        <w:bottom w:val="none" w:sz="0" w:space="0" w:color="auto"/>
        <w:right w:val="none" w:sz="0" w:space="0" w:color="auto"/>
      </w:divBdr>
    </w:div>
    <w:div w:id="278491374">
      <w:bodyDiv w:val="1"/>
      <w:marLeft w:val="0"/>
      <w:marRight w:val="0"/>
      <w:marTop w:val="0"/>
      <w:marBottom w:val="0"/>
      <w:divBdr>
        <w:top w:val="none" w:sz="0" w:space="0" w:color="auto"/>
        <w:left w:val="none" w:sz="0" w:space="0" w:color="auto"/>
        <w:bottom w:val="none" w:sz="0" w:space="0" w:color="auto"/>
        <w:right w:val="none" w:sz="0" w:space="0" w:color="auto"/>
      </w:divBdr>
    </w:div>
    <w:div w:id="557862991">
      <w:bodyDiv w:val="1"/>
      <w:marLeft w:val="0"/>
      <w:marRight w:val="0"/>
      <w:marTop w:val="0"/>
      <w:marBottom w:val="0"/>
      <w:divBdr>
        <w:top w:val="none" w:sz="0" w:space="0" w:color="auto"/>
        <w:left w:val="none" w:sz="0" w:space="0" w:color="auto"/>
        <w:bottom w:val="none" w:sz="0" w:space="0" w:color="auto"/>
        <w:right w:val="none" w:sz="0" w:space="0" w:color="auto"/>
      </w:divBdr>
    </w:div>
    <w:div w:id="824054346">
      <w:bodyDiv w:val="1"/>
      <w:marLeft w:val="0"/>
      <w:marRight w:val="0"/>
      <w:marTop w:val="0"/>
      <w:marBottom w:val="0"/>
      <w:divBdr>
        <w:top w:val="none" w:sz="0" w:space="0" w:color="auto"/>
        <w:left w:val="none" w:sz="0" w:space="0" w:color="auto"/>
        <w:bottom w:val="none" w:sz="0" w:space="0" w:color="auto"/>
        <w:right w:val="none" w:sz="0" w:space="0" w:color="auto"/>
      </w:divBdr>
    </w:div>
    <w:div w:id="931013213">
      <w:bodyDiv w:val="1"/>
      <w:marLeft w:val="0"/>
      <w:marRight w:val="0"/>
      <w:marTop w:val="0"/>
      <w:marBottom w:val="0"/>
      <w:divBdr>
        <w:top w:val="none" w:sz="0" w:space="0" w:color="auto"/>
        <w:left w:val="none" w:sz="0" w:space="0" w:color="auto"/>
        <w:bottom w:val="none" w:sz="0" w:space="0" w:color="auto"/>
        <w:right w:val="none" w:sz="0" w:space="0" w:color="auto"/>
      </w:divBdr>
    </w:div>
    <w:div w:id="1033193078">
      <w:bodyDiv w:val="1"/>
      <w:marLeft w:val="0"/>
      <w:marRight w:val="0"/>
      <w:marTop w:val="0"/>
      <w:marBottom w:val="0"/>
      <w:divBdr>
        <w:top w:val="none" w:sz="0" w:space="0" w:color="auto"/>
        <w:left w:val="none" w:sz="0" w:space="0" w:color="auto"/>
        <w:bottom w:val="none" w:sz="0" w:space="0" w:color="auto"/>
        <w:right w:val="none" w:sz="0" w:space="0" w:color="auto"/>
      </w:divBdr>
    </w:div>
    <w:div w:id="1115490921">
      <w:bodyDiv w:val="1"/>
      <w:marLeft w:val="0"/>
      <w:marRight w:val="0"/>
      <w:marTop w:val="0"/>
      <w:marBottom w:val="0"/>
      <w:divBdr>
        <w:top w:val="none" w:sz="0" w:space="0" w:color="auto"/>
        <w:left w:val="none" w:sz="0" w:space="0" w:color="auto"/>
        <w:bottom w:val="none" w:sz="0" w:space="0" w:color="auto"/>
        <w:right w:val="none" w:sz="0" w:space="0" w:color="auto"/>
      </w:divBdr>
    </w:div>
    <w:div w:id="1235042911">
      <w:bodyDiv w:val="1"/>
      <w:marLeft w:val="0"/>
      <w:marRight w:val="0"/>
      <w:marTop w:val="0"/>
      <w:marBottom w:val="0"/>
      <w:divBdr>
        <w:top w:val="none" w:sz="0" w:space="0" w:color="auto"/>
        <w:left w:val="none" w:sz="0" w:space="0" w:color="auto"/>
        <w:bottom w:val="none" w:sz="0" w:space="0" w:color="auto"/>
        <w:right w:val="none" w:sz="0" w:space="0" w:color="auto"/>
      </w:divBdr>
    </w:div>
    <w:div w:id="1531797502">
      <w:bodyDiv w:val="1"/>
      <w:marLeft w:val="0"/>
      <w:marRight w:val="0"/>
      <w:marTop w:val="0"/>
      <w:marBottom w:val="0"/>
      <w:divBdr>
        <w:top w:val="none" w:sz="0" w:space="0" w:color="auto"/>
        <w:left w:val="none" w:sz="0" w:space="0" w:color="auto"/>
        <w:bottom w:val="none" w:sz="0" w:space="0" w:color="auto"/>
        <w:right w:val="none" w:sz="0" w:space="0" w:color="auto"/>
      </w:divBdr>
    </w:div>
    <w:div w:id="17640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F335-146B-45DC-BF0A-3EB8F0E5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10601</Words>
  <Characters>6043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GfK</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Fiskova, Valeriya (GfK)</dc:creator>
  <cp:lastModifiedBy>Исаева Наталья Алексеевна</cp:lastModifiedBy>
  <cp:revision>2</cp:revision>
  <cp:lastPrinted>2016-01-19T10:58:00Z</cp:lastPrinted>
  <dcterms:created xsi:type="dcterms:W3CDTF">2016-02-15T11:01:00Z</dcterms:created>
  <dcterms:modified xsi:type="dcterms:W3CDTF">2016-02-15T11:01:00Z</dcterms:modified>
</cp:coreProperties>
</file>